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3864D2"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rPr>
      </w:pPr>
      <w:r w:rsidRPr="003864D2">
        <w:rPr>
          <w:rFonts w:ascii="Times New Roman" w:hAnsi="Times New Roman" w:cs="Times New Roman"/>
          <w:b/>
          <w:bCs/>
          <w:sz w:val="30"/>
          <w:szCs w:val="30"/>
          <w:lang w:val="sr-Latn-CS"/>
        </w:rPr>
        <w:t>O</w:t>
      </w:r>
      <w:r w:rsidR="0057090E" w:rsidRPr="003864D2">
        <w:rPr>
          <w:rFonts w:ascii="Times New Roman" w:hAnsi="Times New Roman" w:cs="Times New Roman"/>
          <w:b/>
          <w:bCs/>
          <w:sz w:val="30"/>
          <w:szCs w:val="30"/>
        </w:rPr>
        <w:t>П</w:t>
      </w:r>
      <w:r w:rsidRPr="003864D2">
        <w:rPr>
          <w:rFonts w:ascii="Times New Roman" w:hAnsi="Times New Roman" w:cs="Times New Roman"/>
          <w:b/>
          <w:bCs/>
          <w:sz w:val="30"/>
          <w:szCs w:val="30"/>
          <w:lang w:val="sr-Latn-CS"/>
        </w:rPr>
        <w:t>-</w:t>
      </w:r>
      <w:r w:rsidRPr="003864D2">
        <w:rPr>
          <w:rFonts w:ascii="Times New Roman" w:hAnsi="Times New Roman" w:cs="Times New Roman"/>
          <w:b/>
          <w:bCs/>
          <w:sz w:val="30"/>
          <w:szCs w:val="30"/>
          <w:lang w:val="sr-Cyrl-CS"/>
        </w:rPr>
        <w:t xml:space="preserve">ЈН БРОЈ </w:t>
      </w:r>
      <w:r w:rsidR="004E51F2" w:rsidRPr="003864D2">
        <w:rPr>
          <w:rFonts w:ascii="Times New Roman" w:hAnsi="Times New Roman" w:cs="Times New Roman"/>
          <w:b/>
          <w:bCs/>
          <w:sz w:val="30"/>
          <w:szCs w:val="30"/>
        </w:rPr>
        <w:t>3.</w:t>
      </w:r>
      <w:r w:rsidR="003864D2" w:rsidRPr="003864D2">
        <w:rPr>
          <w:rFonts w:ascii="Times New Roman" w:hAnsi="Times New Roman" w:cs="Times New Roman"/>
          <w:b/>
          <w:bCs/>
          <w:sz w:val="30"/>
          <w:szCs w:val="30"/>
        </w:rPr>
        <w:t>18</w:t>
      </w:r>
      <w:r w:rsidRPr="003864D2">
        <w:rPr>
          <w:rFonts w:ascii="Times New Roman" w:hAnsi="Times New Roman" w:cs="Times New Roman"/>
          <w:b/>
          <w:bCs/>
          <w:sz w:val="30"/>
          <w:szCs w:val="30"/>
          <w:lang w:val="sr-Latn-CS"/>
        </w:rPr>
        <w:t>/</w:t>
      </w:r>
      <w:r w:rsidR="004E51F2" w:rsidRPr="003864D2">
        <w:rPr>
          <w:rFonts w:ascii="Times New Roman" w:hAnsi="Times New Roman" w:cs="Times New Roman"/>
          <w:b/>
          <w:bCs/>
          <w:sz w:val="30"/>
          <w:szCs w:val="30"/>
          <w:lang w:val="sr-Cyrl-CS"/>
        </w:rPr>
        <w:t>201</w:t>
      </w:r>
      <w:r w:rsidR="004E51F2" w:rsidRPr="003864D2">
        <w:rPr>
          <w:rFonts w:ascii="Times New Roman" w:hAnsi="Times New Roman" w:cs="Times New Roman"/>
          <w:b/>
          <w:bCs/>
          <w:sz w:val="30"/>
          <w:szCs w:val="30"/>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НА САНАЦИЈИ НЕКАТЕГОРИСАНИХ ПУТЕВА </w:t>
      </w:r>
    </w:p>
    <w:p w:rsidR="00AD5AE0" w:rsidRDefault="0078077D" w:rsidP="00AD5AE0">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u w:val="single"/>
          <w:lang w:val="sr-Cyrl-CS"/>
        </w:rPr>
        <w:t>НА ТЕРИТОРИЈИ ГО МЛАДЕНОВАЦ</w:t>
      </w:r>
      <w:r w:rsidR="00AD5AE0" w:rsidRPr="00782357">
        <w:rPr>
          <w:rFonts w:ascii="Times New Roman" w:hAnsi="Times New Roman" w:cs="Times New Roman"/>
          <w:b/>
          <w:sz w:val="24"/>
          <w:szCs w:val="24"/>
          <w:lang w:val="sr-Cyrl-CS"/>
        </w:rPr>
        <w:t xml:space="preserve">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3864D2" w:rsidRDefault="009C6C5A" w:rsidP="00AD5AE0">
      <w:pPr>
        <w:tabs>
          <w:tab w:val="left" w:pos="1080"/>
        </w:tabs>
        <w:jc w:val="center"/>
        <w:rPr>
          <w:rFonts w:ascii="Times New Roman" w:hAnsi="Times New Roman" w:cs="Times New Roman"/>
          <w:b/>
        </w:rPr>
      </w:pPr>
      <w:r w:rsidRPr="003864D2">
        <w:rPr>
          <w:rFonts w:ascii="Times New Roman" w:hAnsi="Times New Roman" w:cs="Times New Roman"/>
          <w:b/>
        </w:rPr>
        <w:t xml:space="preserve">Јавно отварање понуда одржаће се дана </w:t>
      </w:r>
      <w:r w:rsidR="003864D2" w:rsidRPr="003864D2">
        <w:rPr>
          <w:rFonts w:ascii="Times New Roman" w:hAnsi="Times New Roman" w:cs="Times New Roman"/>
          <w:b/>
        </w:rPr>
        <w:t>29</w:t>
      </w:r>
      <w:r w:rsidR="009E0E74" w:rsidRPr="003864D2">
        <w:rPr>
          <w:rFonts w:ascii="Times New Roman" w:hAnsi="Times New Roman" w:cs="Times New Roman"/>
          <w:b/>
        </w:rPr>
        <w:t>.</w:t>
      </w:r>
      <w:r w:rsidR="003864D2" w:rsidRPr="003864D2">
        <w:rPr>
          <w:rFonts w:ascii="Times New Roman" w:hAnsi="Times New Roman" w:cs="Times New Roman"/>
          <w:b/>
        </w:rPr>
        <w:t>8</w:t>
      </w:r>
      <w:r w:rsidR="009E0E74" w:rsidRPr="003864D2">
        <w:rPr>
          <w:rFonts w:ascii="Times New Roman" w:hAnsi="Times New Roman" w:cs="Times New Roman"/>
          <w:b/>
        </w:rPr>
        <w:t>.2019</w:t>
      </w:r>
      <w:r w:rsidRPr="003864D2">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rPr>
      </w:pPr>
    </w:p>
    <w:p w:rsidR="003864D2" w:rsidRPr="003864D2" w:rsidRDefault="003864D2" w:rsidP="00AD5AE0">
      <w:pPr>
        <w:tabs>
          <w:tab w:val="left" w:pos="1080"/>
        </w:tabs>
        <w:jc w:val="center"/>
        <w:rPr>
          <w:rFonts w:ascii="Times New Roman" w:hAnsi="Times New Roman" w:cs="Times New Roman"/>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AD362B" w:rsidP="00AD5AE0">
      <w:pPr>
        <w:tabs>
          <w:tab w:val="left" w:pos="1080"/>
        </w:tabs>
        <w:jc w:val="center"/>
        <w:rPr>
          <w:rFonts w:ascii="Times New Roman" w:hAnsi="Times New Roman" w:cs="Times New Roman"/>
          <w:b/>
        </w:rPr>
      </w:pPr>
      <w:r>
        <w:rPr>
          <w:rFonts w:ascii="Times New Roman" w:hAnsi="Times New Roman" w:cs="Times New Roman"/>
          <w:b/>
        </w:rPr>
        <w:t>Ју</w:t>
      </w:r>
      <w:r w:rsidR="003864D2">
        <w:rPr>
          <w:rFonts w:ascii="Times New Roman" w:hAnsi="Times New Roman" w:cs="Times New Roman"/>
          <w:b/>
        </w:rPr>
        <w:t>л</w:t>
      </w:r>
      <w:r>
        <w:rPr>
          <w:rFonts w:ascii="Times New Roman" w:hAnsi="Times New Roman" w:cs="Times New Roman"/>
          <w:b/>
        </w:rPr>
        <w:t xml:space="preserve"> 2019</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3864D2" w:rsidRDefault="003864D2" w:rsidP="00AD5AE0">
      <w:pPr>
        <w:jc w:val="both"/>
        <w:rPr>
          <w:rFonts w:ascii="Times New Roman" w:hAnsi="Times New Roman" w:cs="Times New Roman"/>
        </w:rPr>
      </w:pPr>
    </w:p>
    <w:p w:rsidR="00AD5AE0" w:rsidRPr="003864D2" w:rsidRDefault="00741E3B" w:rsidP="00AD5AE0">
      <w:pPr>
        <w:jc w:val="both"/>
        <w:rPr>
          <w:rFonts w:ascii="Times New Roman" w:hAnsi="Times New Roman" w:cs="Times New Roman"/>
        </w:rPr>
      </w:pPr>
      <w:r w:rsidRPr="003864D2">
        <w:rPr>
          <w:rFonts w:ascii="Times New Roman" w:hAnsi="Times New Roman" w:cs="Times New Roman"/>
        </w:rPr>
        <w:tab/>
      </w:r>
      <w:r w:rsidR="00AD5AE0" w:rsidRPr="003864D2">
        <w:rPr>
          <w:rFonts w:ascii="Times New Roman" w:hAnsi="Times New Roman" w:cs="Times New Roman"/>
          <w:lang w:val="sr-Cyrl-CS"/>
        </w:rPr>
        <w:t xml:space="preserve">На основу члана </w:t>
      </w:r>
      <w:r w:rsidR="00D40020" w:rsidRPr="003864D2">
        <w:rPr>
          <w:rFonts w:ascii="Times New Roman" w:hAnsi="Times New Roman" w:cs="Times New Roman"/>
          <w:lang w:val="sr-Cyrl-CS"/>
        </w:rPr>
        <w:t>32</w:t>
      </w:r>
      <w:r w:rsidR="00AD5AE0" w:rsidRPr="003864D2">
        <w:rPr>
          <w:rFonts w:ascii="Times New Roman" w:hAnsi="Times New Roman" w:cs="Times New Roman"/>
          <w:lang w:val="sr-Cyrl-CS"/>
        </w:rPr>
        <w:t xml:space="preserve">. и члана 61. Закона о јавним набавкама ("Сл. гласник РС", број 124/2012, 14/2015 и 68/2015,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00AD5AE0" w:rsidRPr="003864D2">
        <w:rPr>
          <w:rFonts w:ascii="Times New Roman" w:hAnsi="Times New Roman" w:cs="Times New Roman"/>
        </w:rPr>
        <w:t>86/2015</w:t>
      </w:r>
      <w:r w:rsidR="00AD5AE0" w:rsidRPr="003864D2">
        <w:rPr>
          <w:rFonts w:ascii="Times New Roman" w:hAnsi="Times New Roman" w:cs="Times New Roman"/>
          <w:lang w:val="sr-Cyrl-CS"/>
        </w:rPr>
        <w:t xml:space="preserve">), Одлуке о покретању отвореног поступка јавне набавке </w:t>
      </w:r>
      <w:r w:rsidR="0030390D" w:rsidRPr="003864D2">
        <w:rPr>
          <w:rFonts w:ascii="Times New Roman" w:hAnsi="Times New Roman" w:cs="Times New Roman"/>
          <w:lang w:val="sr-Cyrl-CS"/>
        </w:rPr>
        <w:t>извођења радова на санацији некатегорисаних путева</w:t>
      </w:r>
      <w:r w:rsidR="00AD5AE0" w:rsidRPr="003864D2">
        <w:rPr>
          <w:rFonts w:ascii="Times New Roman" w:hAnsi="Times New Roman" w:cs="Times New Roman"/>
          <w:lang w:val="sr-Cyrl-CS"/>
        </w:rPr>
        <w:t xml:space="preserve"> на територији ГО Младеновац број 03.</w:t>
      </w:r>
      <w:r w:rsidR="00F83C71" w:rsidRPr="003864D2">
        <w:rPr>
          <w:rFonts w:ascii="Times New Roman" w:hAnsi="Times New Roman" w:cs="Times New Roman"/>
          <w:lang w:val="sr-Cyrl-CS"/>
        </w:rPr>
        <w:t>10</w:t>
      </w:r>
      <w:r w:rsidR="00AD5AE0" w:rsidRPr="003864D2">
        <w:rPr>
          <w:rFonts w:ascii="Times New Roman" w:hAnsi="Times New Roman" w:cs="Times New Roman"/>
          <w:lang w:val="sr-Cyrl-CS"/>
        </w:rPr>
        <w:t>.404-</w:t>
      </w:r>
      <w:r w:rsidR="003864D2" w:rsidRPr="003864D2">
        <w:rPr>
          <w:rFonts w:ascii="Times New Roman" w:hAnsi="Times New Roman" w:cs="Times New Roman"/>
          <w:lang w:val="sr-Cyrl-CS"/>
        </w:rPr>
        <w:t>63</w:t>
      </w:r>
      <w:r w:rsidR="00AD5AE0" w:rsidRPr="003864D2">
        <w:rPr>
          <w:rFonts w:ascii="Times New Roman" w:hAnsi="Times New Roman" w:cs="Times New Roman"/>
          <w:lang w:val="sr-Cyrl-CS"/>
        </w:rPr>
        <w:t>/201</w:t>
      </w:r>
      <w:r w:rsidR="00F83C71" w:rsidRPr="003864D2">
        <w:rPr>
          <w:rFonts w:ascii="Times New Roman" w:hAnsi="Times New Roman" w:cs="Times New Roman"/>
        </w:rPr>
        <w:t>9</w:t>
      </w:r>
      <w:r w:rsidR="00AD5AE0" w:rsidRPr="003864D2">
        <w:rPr>
          <w:rFonts w:ascii="Times New Roman" w:hAnsi="Times New Roman" w:cs="Times New Roman"/>
          <w:lang w:val="sr-Cyrl-CS"/>
        </w:rPr>
        <w:t xml:space="preserve"> од </w:t>
      </w:r>
      <w:r w:rsidR="003864D2" w:rsidRPr="003864D2">
        <w:rPr>
          <w:rFonts w:ascii="Times New Roman" w:hAnsi="Times New Roman" w:cs="Times New Roman"/>
          <w:lang w:val="sr-Cyrl-CS"/>
        </w:rPr>
        <w:t>30</w:t>
      </w:r>
      <w:r w:rsidR="00F83C71" w:rsidRPr="003864D2">
        <w:rPr>
          <w:rFonts w:ascii="Times New Roman" w:hAnsi="Times New Roman" w:cs="Times New Roman"/>
        </w:rPr>
        <w:t>.</w:t>
      </w:r>
      <w:r w:rsidR="003864D2" w:rsidRPr="003864D2">
        <w:rPr>
          <w:rFonts w:ascii="Times New Roman" w:hAnsi="Times New Roman" w:cs="Times New Roman"/>
        </w:rPr>
        <w:t>7</w:t>
      </w:r>
      <w:r w:rsidR="00F83C71" w:rsidRPr="003864D2">
        <w:rPr>
          <w:rFonts w:ascii="Times New Roman" w:hAnsi="Times New Roman" w:cs="Times New Roman"/>
        </w:rPr>
        <w:t>.2019</w:t>
      </w:r>
      <w:r w:rsidR="00AD5AE0" w:rsidRPr="003864D2">
        <w:rPr>
          <w:rFonts w:ascii="Times New Roman" w:hAnsi="Times New Roman" w:cs="Times New Roman"/>
          <w:lang w:val="sr-Cyrl-CS"/>
        </w:rPr>
        <w:t xml:space="preserve">. године и Решења о образовању комисије за спровођење отвореног поступка јавне набавке </w:t>
      </w:r>
      <w:r w:rsidR="0030390D" w:rsidRPr="003864D2">
        <w:rPr>
          <w:rFonts w:ascii="Times New Roman" w:hAnsi="Times New Roman" w:cs="Times New Roman"/>
          <w:lang w:val="sr-Cyrl-CS"/>
        </w:rPr>
        <w:t>извођења радова на санацији некатегорисаних путева</w:t>
      </w:r>
      <w:r w:rsidR="00AD5AE0" w:rsidRPr="003864D2">
        <w:rPr>
          <w:rFonts w:ascii="Times New Roman" w:hAnsi="Times New Roman" w:cs="Times New Roman"/>
          <w:lang w:val="sr-Cyrl-CS"/>
        </w:rPr>
        <w:t xml:space="preserve"> на територији ГО Младеновац број </w:t>
      </w:r>
      <w:r w:rsidR="00F83C71" w:rsidRPr="003864D2">
        <w:rPr>
          <w:rFonts w:ascii="Times New Roman" w:hAnsi="Times New Roman" w:cs="Times New Roman"/>
          <w:lang w:val="sr-Cyrl-CS"/>
        </w:rPr>
        <w:t>03.10.404-</w:t>
      </w:r>
      <w:r w:rsidR="003864D2" w:rsidRPr="003864D2">
        <w:rPr>
          <w:rFonts w:ascii="Times New Roman" w:hAnsi="Times New Roman" w:cs="Times New Roman"/>
          <w:lang w:val="sr-Cyrl-CS"/>
        </w:rPr>
        <w:t>63</w:t>
      </w:r>
      <w:r w:rsidR="00F83C71" w:rsidRPr="003864D2">
        <w:rPr>
          <w:rFonts w:ascii="Times New Roman" w:hAnsi="Times New Roman" w:cs="Times New Roman"/>
          <w:lang w:val="sr-Cyrl-CS"/>
        </w:rPr>
        <w:t>/201</w:t>
      </w:r>
      <w:r w:rsidR="00F83C71" w:rsidRPr="003864D2">
        <w:rPr>
          <w:rFonts w:ascii="Times New Roman" w:hAnsi="Times New Roman" w:cs="Times New Roman"/>
        </w:rPr>
        <w:t>9</w:t>
      </w:r>
      <w:r w:rsidR="00F83C71" w:rsidRPr="003864D2">
        <w:rPr>
          <w:rFonts w:ascii="Times New Roman" w:hAnsi="Times New Roman" w:cs="Times New Roman"/>
          <w:lang w:val="sr-Cyrl-CS"/>
        </w:rPr>
        <w:t xml:space="preserve"> од</w:t>
      </w:r>
      <w:r w:rsidR="003864D2" w:rsidRPr="003864D2">
        <w:rPr>
          <w:rFonts w:ascii="Times New Roman" w:hAnsi="Times New Roman" w:cs="Times New Roman"/>
          <w:lang w:val="sr-Cyrl-CS"/>
        </w:rPr>
        <w:t xml:space="preserve"> 30</w:t>
      </w:r>
      <w:r w:rsidR="00F83C71" w:rsidRPr="003864D2">
        <w:rPr>
          <w:rFonts w:ascii="Times New Roman" w:hAnsi="Times New Roman" w:cs="Times New Roman"/>
        </w:rPr>
        <w:t>.</w:t>
      </w:r>
      <w:r w:rsidR="003864D2" w:rsidRPr="003864D2">
        <w:rPr>
          <w:rFonts w:ascii="Times New Roman" w:hAnsi="Times New Roman" w:cs="Times New Roman"/>
        </w:rPr>
        <w:t>7</w:t>
      </w:r>
      <w:r w:rsidR="00F83C71" w:rsidRPr="003864D2">
        <w:rPr>
          <w:rFonts w:ascii="Times New Roman" w:hAnsi="Times New Roman" w:cs="Times New Roman"/>
        </w:rPr>
        <w:t>.2019</w:t>
      </w:r>
      <w:r w:rsidR="00AD5AE0" w:rsidRPr="003864D2">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3864D2" w:rsidRDefault="004169EE" w:rsidP="00AD5AE0">
      <w:pPr>
        <w:jc w:val="both"/>
        <w:rPr>
          <w:rFonts w:ascii="Times New Roman" w:hAnsi="Times New Roman" w:cs="Times New Roman"/>
          <w:lang w:val="sr-Cyrl-CS"/>
        </w:rPr>
      </w:pPr>
    </w:p>
    <w:p w:rsidR="00AD5AE0" w:rsidRPr="003864D2" w:rsidRDefault="00AD5AE0" w:rsidP="00AD5AE0">
      <w:pPr>
        <w:tabs>
          <w:tab w:val="left" w:pos="720"/>
        </w:tabs>
        <w:jc w:val="center"/>
        <w:rPr>
          <w:rFonts w:ascii="Times New Roman" w:hAnsi="Times New Roman" w:cs="Times New Roman"/>
          <w:b/>
          <w:bCs/>
          <w:lang w:val="sr-Latn-CS"/>
        </w:rPr>
      </w:pPr>
      <w:r w:rsidRPr="003864D2">
        <w:rPr>
          <w:rFonts w:ascii="Times New Roman" w:hAnsi="Times New Roman" w:cs="Times New Roman"/>
          <w:b/>
          <w:bCs/>
          <w:lang w:val="sr-Latn-CS"/>
        </w:rPr>
        <w:t>КОНКУРСНА ДОКУМЕНТАЦИЈА</w:t>
      </w:r>
    </w:p>
    <w:p w:rsidR="00AD5AE0" w:rsidRPr="003864D2" w:rsidRDefault="00AD5AE0" w:rsidP="00AD5AE0">
      <w:pPr>
        <w:spacing w:after="0"/>
        <w:jc w:val="center"/>
        <w:rPr>
          <w:rFonts w:ascii="Times New Roman" w:hAnsi="Times New Roman" w:cs="Times New Roman"/>
          <w:b/>
          <w:bCs/>
          <w:lang w:val="sr-Cyrl-CS"/>
        </w:rPr>
      </w:pPr>
      <w:r w:rsidRPr="003864D2">
        <w:rPr>
          <w:rFonts w:ascii="Times New Roman" w:hAnsi="Times New Roman" w:cs="Times New Roman"/>
          <w:b/>
          <w:bCs/>
          <w:lang w:val="sr-Cyrl-CS"/>
        </w:rPr>
        <w:t xml:space="preserve">за јавну набавку </w:t>
      </w:r>
      <w:r w:rsidR="0030390D" w:rsidRPr="003864D2">
        <w:rPr>
          <w:rFonts w:ascii="Times New Roman" w:hAnsi="Times New Roman" w:cs="Times New Roman"/>
          <w:b/>
          <w:lang w:val="sr-Cyrl-CS"/>
        </w:rPr>
        <w:t>извођења радова на санацији некатегорисаних путева</w:t>
      </w:r>
      <w:r w:rsidRPr="003864D2">
        <w:rPr>
          <w:rFonts w:ascii="Times New Roman" w:hAnsi="Times New Roman" w:cs="Times New Roman"/>
          <w:b/>
          <w:bCs/>
        </w:rPr>
        <w:t xml:space="preserve"> на територији градске општине Младеновац</w:t>
      </w:r>
      <w:r w:rsidRPr="003864D2">
        <w:rPr>
          <w:rFonts w:ascii="Times New Roman" w:hAnsi="Times New Roman" w:cs="Times New Roman"/>
          <w:b/>
          <w:bCs/>
          <w:lang w:val="sr-Cyrl-CS"/>
        </w:rPr>
        <w:t>, у отвореном поступку,</w:t>
      </w:r>
      <w:r w:rsidRPr="003864D2">
        <w:rPr>
          <w:rFonts w:ascii="Times New Roman" w:hAnsi="Times New Roman" w:cs="Times New Roman"/>
          <w:b/>
          <w:bCs/>
          <w:lang w:val="sr-Latn-CS"/>
        </w:rPr>
        <w:t xml:space="preserve"> </w:t>
      </w:r>
      <w:r w:rsidR="0030390D" w:rsidRPr="003864D2">
        <w:rPr>
          <w:rFonts w:ascii="Times New Roman" w:hAnsi="Times New Roman" w:cs="Times New Roman"/>
          <w:b/>
          <w:bCs/>
          <w:lang w:val="sr-Cyrl-CS"/>
        </w:rPr>
        <w:t>ОП</w:t>
      </w:r>
      <w:r w:rsidR="00737194" w:rsidRPr="003864D2">
        <w:rPr>
          <w:rFonts w:ascii="Times New Roman" w:hAnsi="Times New Roman" w:cs="Times New Roman"/>
          <w:b/>
          <w:bCs/>
          <w:lang w:val="sr-Cyrl-CS"/>
        </w:rPr>
        <w:t xml:space="preserve">-ЈН бр. </w:t>
      </w:r>
      <w:r w:rsidR="00893FB7" w:rsidRPr="003864D2">
        <w:rPr>
          <w:rFonts w:ascii="Times New Roman" w:hAnsi="Times New Roman" w:cs="Times New Roman"/>
          <w:b/>
          <w:bCs/>
          <w:lang w:val="sr-Cyrl-CS"/>
        </w:rPr>
        <w:t>3.</w:t>
      </w:r>
      <w:r w:rsidR="003864D2" w:rsidRPr="003864D2">
        <w:rPr>
          <w:rFonts w:ascii="Times New Roman" w:hAnsi="Times New Roman" w:cs="Times New Roman"/>
          <w:b/>
          <w:bCs/>
          <w:lang w:val="sr-Cyrl-CS"/>
        </w:rPr>
        <w:t>18</w:t>
      </w:r>
      <w:r w:rsidR="00893FB7" w:rsidRPr="003864D2">
        <w:rPr>
          <w:rFonts w:ascii="Times New Roman" w:hAnsi="Times New Roman" w:cs="Times New Roman"/>
          <w:b/>
          <w:bCs/>
          <w:lang w:val="sr-Cyrl-CS"/>
        </w:rPr>
        <w:t>/2019</w:t>
      </w:r>
    </w:p>
    <w:p w:rsidR="000630B2" w:rsidRPr="003864D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C96312" w:rsidRDefault="00C96312" w:rsidP="002E10A9">
            <w:pPr>
              <w:jc w:val="center"/>
              <w:rPr>
                <w:rFonts w:ascii="Times New Roman" w:hAnsi="Times New Roman" w:cs="Times New Roman"/>
              </w:rPr>
            </w:pPr>
          </w:p>
          <w:p w:rsidR="00C96312" w:rsidRDefault="00C96312" w:rsidP="002E10A9">
            <w:pPr>
              <w:jc w:val="center"/>
              <w:rPr>
                <w:rFonts w:ascii="Times New Roman" w:hAnsi="Times New Roman" w:cs="Times New Roman"/>
              </w:rPr>
            </w:pPr>
          </w:p>
          <w:p w:rsidR="00C96312" w:rsidRDefault="00C96312" w:rsidP="002E10A9">
            <w:pPr>
              <w:jc w:val="center"/>
              <w:rPr>
                <w:rFonts w:ascii="Times New Roman" w:hAnsi="Times New Roman" w:cs="Times New Roman"/>
              </w:rPr>
            </w:pPr>
          </w:p>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C96312" w:rsidRDefault="00C96312" w:rsidP="002E10A9">
            <w:pPr>
              <w:jc w:val="center"/>
              <w:rPr>
                <w:rFonts w:ascii="Times New Roman" w:hAnsi="Times New Roman" w:cs="Times New Roman"/>
              </w:rPr>
            </w:pPr>
          </w:p>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EE431C" w:rsidRDefault="007F100F" w:rsidP="001D4FE5">
            <w:pPr>
              <w:jc w:val="center"/>
              <w:rPr>
                <w:rFonts w:ascii="Times New Roman" w:hAnsi="Times New Roman" w:cs="Times New Roman"/>
              </w:rPr>
            </w:pPr>
            <w:r>
              <w:rPr>
                <w:rFonts w:ascii="Times New Roman" w:hAnsi="Times New Roman" w:cs="Times New Roman"/>
              </w:rPr>
              <w:t>2</w:t>
            </w:r>
            <w:r w:rsidR="001D4FE5">
              <w:rPr>
                <w:rFonts w:ascii="Times New Roman" w:hAnsi="Times New Roman" w:cs="Times New Roman"/>
              </w:rPr>
              <w:t>9</w:t>
            </w:r>
          </w:p>
        </w:tc>
      </w:tr>
    </w:tbl>
    <w:p w:rsidR="002E10A9" w:rsidRDefault="002E10A9"/>
    <w:p w:rsidR="008C57A6" w:rsidRDefault="008C57A6"/>
    <w:p w:rsidR="00143379" w:rsidRDefault="003E2FB8" w:rsidP="003E2FB8">
      <w:pPr>
        <w:pStyle w:val="NoSpacing"/>
        <w:jc w:val="both"/>
        <w:rPr>
          <w:color w:val="FF0000"/>
        </w:rPr>
      </w:pP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r>
      <w:r w:rsidRPr="003864D2">
        <w:rPr>
          <w:color w:val="FF0000"/>
        </w:rPr>
        <w:tab/>
        <w:t xml:space="preserve">        </w:t>
      </w:r>
    </w:p>
    <w:p w:rsidR="00143379" w:rsidRDefault="00143379" w:rsidP="003E2FB8">
      <w:pPr>
        <w:pStyle w:val="NoSpacing"/>
        <w:jc w:val="both"/>
        <w:rPr>
          <w:color w:val="FF0000"/>
        </w:rPr>
      </w:pPr>
    </w:p>
    <w:p w:rsidR="00143379" w:rsidRDefault="00143379" w:rsidP="003E2FB8">
      <w:pPr>
        <w:pStyle w:val="NoSpacing"/>
        <w:jc w:val="both"/>
        <w:rPr>
          <w:color w:val="FF0000"/>
        </w:rPr>
      </w:pPr>
    </w:p>
    <w:p w:rsidR="00143379" w:rsidRDefault="00143379" w:rsidP="003E2FB8">
      <w:pPr>
        <w:pStyle w:val="NoSpacing"/>
        <w:jc w:val="both"/>
        <w:rPr>
          <w:color w:val="FF0000"/>
        </w:rPr>
      </w:pPr>
    </w:p>
    <w:p w:rsidR="00143379" w:rsidRDefault="00143379" w:rsidP="003E2FB8">
      <w:pPr>
        <w:pStyle w:val="NoSpacing"/>
        <w:jc w:val="both"/>
        <w:rPr>
          <w:color w:val="FF0000"/>
        </w:rPr>
      </w:pPr>
    </w:p>
    <w:p w:rsidR="008C57A6" w:rsidRPr="00E63A57" w:rsidRDefault="003E2FB8" w:rsidP="00143379">
      <w:pPr>
        <w:pStyle w:val="NoSpacing"/>
        <w:jc w:val="center"/>
        <w:rPr>
          <w:rFonts w:ascii="Times New Roman" w:hAnsi="Times New Roman" w:cs="Times New Roman"/>
        </w:rPr>
      </w:pPr>
      <w:r w:rsidRPr="00E63A57">
        <w:rPr>
          <w:rFonts w:ascii="Times New Roman" w:hAnsi="Times New Roman" w:cs="Times New Roman"/>
        </w:rPr>
        <w:t>Укупно 3</w:t>
      </w:r>
      <w:r w:rsidR="00E63A57" w:rsidRPr="00E63A57">
        <w:rPr>
          <w:rFonts w:ascii="Times New Roman" w:hAnsi="Times New Roman" w:cs="Times New Roman"/>
        </w:rPr>
        <w:t>6</w:t>
      </w:r>
      <w:r w:rsidRPr="00E63A57">
        <w:rPr>
          <w:rFonts w:ascii="Times New Roman" w:hAnsi="Times New Roman" w:cs="Times New Roman"/>
        </w:rPr>
        <w:t xml:space="preserve"> стран</w:t>
      </w:r>
      <w:r w:rsidR="00E63A57" w:rsidRPr="00E63A57">
        <w:rPr>
          <w:rFonts w:ascii="Times New Roman" w:hAnsi="Times New Roman" w:cs="Times New Roman"/>
        </w:rPr>
        <w:t>a</w:t>
      </w:r>
    </w:p>
    <w:p w:rsidR="008C57A6" w:rsidRDefault="008C57A6"/>
    <w:p w:rsidR="008C57A6" w:rsidRDefault="008C57A6"/>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Pr="008C57A6" w:rsidRDefault="00355B2A"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Pr>
          <w:rFonts w:ascii="Times New Roman" w:hAnsi="Times New Roman" w:cs="Times New Roman"/>
          <w:lang w:val="sr-Cyrl-CS"/>
        </w:rPr>
        <w:t>извођење радова на санацији некатегорисаних путева</w:t>
      </w:r>
      <w:r w:rsidR="00D5789E">
        <w:rPr>
          <w:rFonts w:ascii="Times New Roman" w:hAnsi="Times New Roman" w:cs="Times New Roman"/>
          <w:lang w:val="sr-Cyrl-CS"/>
        </w:rPr>
        <w:t xml:space="preserve"> на територији градске</w:t>
      </w:r>
      <w:r>
        <w:rPr>
          <w:rFonts w:ascii="Times New Roman" w:hAnsi="Times New Roman" w:cs="Times New Roman"/>
          <w:lang w:val="sr-Cyrl-CS"/>
        </w:rPr>
        <w:t xml:space="preserve"> општине Младеновац</w:t>
      </w:r>
      <w:r w:rsidR="00737194">
        <w:rPr>
          <w:rFonts w:ascii="Times New Roman" w:hAnsi="Times New Roman" w:cs="Times New Roman"/>
          <w:lang w:val="sr-Cyrl-CS"/>
        </w:rPr>
        <w:t>.</w:t>
      </w:r>
    </w:p>
    <w:p w:rsidR="003B04AA" w:rsidRDefault="003B04AA" w:rsidP="008C57A6">
      <w:pPr>
        <w:pStyle w:val="NoSpacing"/>
        <w:jc w:val="both"/>
        <w:rPr>
          <w:rFonts w:ascii="Times New Roman" w:hAnsi="Times New Roman" w:cs="Times New Roman"/>
          <w:lang w:val="sr-Cyrl-CS"/>
        </w:rPr>
      </w:pP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267B61" w:rsidRDefault="00DA7E59" w:rsidP="00737194">
      <w:pPr>
        <w:jc w:val="both"/>
        <w:rPr>
          <w:rFonts w:ascii="Times New Roman" w:hAnsi="Times New Roman" w:cs="Times New Roman"/>
        </w:rPr>
      </w:pPr>
      <w:r>
        <w:rPr>
          <w:rFonts w:ascii="Times New Roman" w:hAnsi="Times New Roman" w:cs="Times New Roman"/>
          <w:lang w:val="sr-Cyrl-CS"/>
        </w:rPr>
        <w:tab/>
      </w:r>
      <w:r w:rsidR="00267B61" w:rsidRPr="00267B61">
        <w:rPr>
          <w:rFonts w:ascii="Times New Roman" w:hAnsi="Times New Roman" w:cs="Times New Roman"/>
        </w:rPr>
        <w:t>45233142</w:t>
      </w:r>
      <w:r w:rsidR="00737194" w:rsidRPr="00737194">
        <w:rPr>
          <w:rFonts w:ascii="Times New Roman" w:hAnsi="Times New Roman" w:cs="Times New Roman"/>
          <w:lang w:val="sr-Cyrl-CS"/>
        </w:rPr>
        <w:t xml:space="preserve"> - </w:t>
      </w:r>
      <w:r w:rsidR="00267B61">
        <w:rPr>
          <w:rFonts w:ascii="Times New Roman" w:hAnsi="Times New Roman" w:cs="Times New Roman"/>
        </w:rPr>
        <w:t>Радови на поправљању путева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3864D2">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Default="00FA0AE3" w:rsidP="00FA0AE3">
      <w:pPr>
        <w:pStyle w:val="NoSpacing"/>
      </w:pPr>
      <w:bookmarkStart w:id="1" w:name="_Toc360705050"/>
      <w:bookmarkStart w:id="2" w:name="_Toc364935385"/>
    </w:p>
    <w:p w:rsidR="008C57A6" w:rsidRPr="00FA0AE3"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8C57A6" w:rsidRPr="00355B2A"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Default="003B04AA" w:rsidP="003B04AA">
      <w:pPr>
        <w:pStyle w:val="NoSpacing"/>
        <w:jc w:val="both"/>
        <w:rPr>
          <w:rFonts w:ascii="Times New Roman" w:hAnsi="Times New Roman" w:cs="Times New Roman"/>
        </w:rPr>
      </w:pPr>
      <w:r>
        <w:rPr>
          <w:rFonts w:ascii="Times New Roman" w:hAnsi="Times New Roman" w:cs="Times New Roman"/>
        </w:rPr>
        <w:t>Радови на санацији некатегорисаних путева у складу са спецификацијом и техничким условима који су саставни део конкурсне документације.</w:t>
      </w:r>
    </w:p>
    <w:p w:rsidR="003864D2" w:rsidRDefault="003864D2" w:rsidP="003B04AA">
      <w:pPr>
        <w:pStyle w:val="NoSpacing"/>
        <w:jc w:val="both"/>
        <w:rPr>
          <w:rFonts w:ascii="Times New Roman" w:hAnsi="Times New Roman" w:cs="Times New Roman"/>
          <w:b/>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3B04AA" w:rsidP="00C01743">
      <w:pPr>
        <w:pStyle w:val="NoSpacing"/>
        <w:jc w:val="both"/>
        <w:rPr>
          <w:rFonts w:ascii="Times New Roman" w:hAnsi="Times New Roman" w:cs="Times New Roman"/>
        </w:rPr>
      </w:pPr>
      <w:r w:rsidRPr="003B04AA">
        <w:rPr>
          <w:rFonts w:ascii="Times New Roman" w:hAnsi="Times New Roman" w:cs="Times New Roman"/>
          <w:lang w:val="ru-RU"/>
        </w:rPr>
        <w:t>Техничке</w:t>
      </w:r>
      <w:r w:rsidRPr="003B04AA">
        <w:rPr>
          <w:rFonts w:ascii="Times New Roman" w:hAnsi="Times New Roman" w:cs="Times New Roman"/>
        </w:rPr>
        <w:t xml:space="preserve"> карактеристике, квалитет, количина и опис радова дати су</w:t>
      </w:r>
      <w:r>
        <w:rPr>
          <w:rFonts w:ascii="Times New Roman" w:hAnsi="Times New Roman" w:cs="Times New Roman"/>
        </w:rPr>
        <w:t xml:space="preserve"> у</w:t>
      </w:r>
      <w:r w:rsidRPr="003B04AA">
        <w:rPr>
          <w:rFonts w:ascii="Times New Roman" w:hAnsi="Times New Roman" w:cs="Times New Roman"/>
        </w:rPr>
        <w:t xml:space="preserve"> поглављу </w:t>
      </w:r>
      <w:r w:rsidR="009009A5" w:rsidRPr="009009A5">
        <w:rPr>
          <w:rFonts w:ascii="Times New Roman" w:hAnsi="Times New Roman" w:cs="Times New Roman"/>
          <w:b/>
          <w:i/>
        </w:rPr>
        <w:t>V</w:t>
      </w:r>
      <w:r w:rsidRPr="003B04AA">
        <w:rPr>
          <w:rFonts w:ascii="Times New Roman" w:hAnsi="Times New Roman" w:cs="Times New Roman"/>
          <w:b/>
          <w:i/>
        </w:rPr>
        <w:t xml:space="preserve"> </w:t>
      </w:r>
      <w:r w:rsidR="009009A5">
        <w:rPr>
          <w:rFonts w:ascii="Times New Roman" w:hAnsi="Times New Roman" w:cs="Times New Roman"/>
          <w:b/>
          <w:i/>
        </w:rPr>
        <w:t>- ОБРАЗАЦ</w:t>
      </w:r>
      <w:r w:rsidRPr="003B04AA">
        <w:rPr>
          <w:rFonts w:ascii="Times New Roman" w:hAnsi="Times New Roman" w:cs="Times New Roman"/>
          <w:b/>
          <w:i/>
        </w:rPr>
        <w:t xml:space="preserve"> СТРУКТУРЕ ЦЕНЕ СА УПУТСТВОМ КАКО ДА СЕ ПОПУНИ </w:t>
      </w:r>
      <w:r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3864D2" w:rsidRDefault="003864D2" w:rsidP="00C01743">
      <w:pPr>
        <w:pStyle w:val="NoSpacing"/>
        <w:jc w:val="both"/>
        <w:rPr>
          <w:rFonts w:ascii="Times New Roman" w:hAnsi="Times New Roman" w:cs="Times New Roman"/>
          <w:b/>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C01743" w:rsidP="00C01743">
      <w:pPr>
        <w:pStyle w:val="NoSpacing"/>
        <w:jc w:val="both"/>
        <w:rPr>
          <w:rFonts w:ascii="Times New Roman" w:hAnsi="Times New Roman" w:cs="Times New Roman"/>
          <w:lang w:val="ru-RU"/>
        </w:rPr>
      </w:pPr>
      <w:r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Pr="00C01743">
        <w:rPr>
          <w:rFonts w:ascii="Times New Roman" w:hAnsi="Times New Roman" w:cs="Times New Roman"/>
          <w:lang w:val="ru-RU"/>
        </w:rPr>
        <w:t xml:space="preserve"> </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C01743" w:rsidP="00C01743">
      <w:pPr>
        <w:pStyle w:val="NoSpacing"/>
        <w:jc w:val="both"/>
        <w:rPr>
          <w:rFonts w:ascii="Times New Roman" w:hAnsi="Times New Roman" w:cs="Times New Roman"/>
          <w:color w:val="000000"/>
        </w:rPr>
      </w:pPr>
      <w:r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C01743" w:rsidP="00C01743">
      <w:pPr>
        <w:pStyle w:val="NoSpacing"/>
        <w:jc w:val="both"/>
        <w:rPr>
          <w:rFonts w:ascii="Times New Roman" w:hAnsi="Times New Roman" w:cs="Times New Roman"/>
          <w:color w:val="0070C0"/>
        </w:rPr>
      </w:pPr>
      <w:r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C01743">
        <w:rPr>
          <w:rFonts w:ascii="Times New Roman" w:hAnsi="Times New Roman" w:cs="Times New Roman"/>
          <w:color w:val="000000"/>
        </w:rPr>
        <w:t xml:space="preserve">и предвиђеном </w:t>
      </w:r>
      <w:r w:rsidRPr="00C01743">
        <w:rPr>
          <w:rFonts w:ascii="Times New Roman" w:hAnsi="Times New Roman" w:cs="Times New Roman"/>
        </w:rPr>
        <w:t>спецификацијом радова</w:t>
      </w:r>
      <w:r w:rsidRPr="00C01743">
        <w:rPr>
          <w:rFonts w:ascii="Times New Roman" w:hAnsi="Times New Roman" w:cs="Times New Roman"/>
          <w:lang w:val="ru-RU"/>
        </w:rPr>
        <w:t xml:space="preserve"> у погледу врсте, количине, квалитета  и рока за извођење</w:t>
      </w:r>
      <w:r w:rsidRPr="00C01743">
        <w:rPr>
          <w:rFonts w:ascii="Times New Roman" w:hAnsi="Times New Roman" w:cs="Times New Roman"/>
          <w:color w:val="0070C0"/>
        </w:rPr>
        <w:t xml:space="preserve"> </w:t>
      </w:r>
      <w:r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C01743" w:rsidP="00C01743">
      <w:pPr>
        <w:pStyle w:val="NoSpacing"/>
        <w:jc w:val="both"/>
        <w:rPr>
          <w:rFonts w:ascii="Times New Roman" w:hAnsi="Times New Roman" w:cs="Times New Roman"/>
        </w:rPr>
      </w:pPr>
      <w:r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Pr="00C01743">
        <w:rPr>
          <w:rFonts w:ascii="Times New Roman" w:hAnsi="Times New Roman" w:cs="Times New Roman"/>
          <w:color w:val="000000"/>
        </w:rPr>
        <w:t>a</w:t>
      </w:r>
      <w:r w:rsidRPr="00C01743">
        <w:rPr>
          <w:rFonts w:ascii="Times New Roman" w:hAnsi="Times New Roman" w:cs="Times New Roman"/>
          <w:color w:val="000000"/>
          <w:lang w:val="ru-RU"/>
        </w:rPr>
        <w:t xml:space="preserve">вника наручиоца и </w:t>
      </w:r>
      <w:r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C01743" w:rsidP="00C01743">
      <w:pPr>
        <w:pStyle w:val="NoSpacing"/>
        <w:jc w:val="both"/>
        <w:rPr>
          <w:rFonts w:ascii="Times New Roman" w:hAnsi="Times New Roman" w:cs="Times New Roman"/>
        </w:rPr>
      </w:pPr>
      <w:r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Pr="00C01743">
        <w:rPr>
          <w:rFonts w:ascii="Times New Roman" w:hAnsi="Times New Roman" w:cs="Times New Roman"/>
        </w:rPr>
        <w:t>заштиту</w:t>
      </w:r>
      <w:r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F6CC7" w:rsidRDefault="00C01743" w:rsidP="00DF6CC7">
      <w:pPr>
        <w:pStyle w:val="NoSpacing"/>
        <w:jc w:val="both"/>
        <w:rPr>
          <w:rFonts w:ascii="Times New Roman" w:hAnsi="Times New Roman" w:cs="Times New Roman"/>
          <w:color w:val="000000"/>
        </w:rPr>
      </w:pPr>
      <w:r w:rsidRPr="00C01743">
        <w:rPr>
          <w:rFonts w:ascii="Times New Roman" w:hAnsi="Times New Roman" w:cs="Times New Roman"/>
        </w:rPr>
        <w:t xml:space="preserve">Контрола извођења радова вршиће се и од стране лица одговорног код Наручиоца за праћење и </w:t>
      </w:r>
      <w:r w:rsidRPr="00C01743">
        <w:rPr>
          <w:rFonts w:ascii="Times New Roman" w:hAnsi="Times New Roman" w:cs="Times New Roman"/>
          <w:lang w:val="ru-RU"/>
        </w:rPr>
        <w:t>контролисање</w:t>
      </w:r>
      <w:r>
        <w:rPr>
          <w:rFonts w:ascii="Times New Roman" w:hAnsi="Times New Roman" w:cs="Times New Roman"/>
        </w:rPr>
        <w:t xml:space="preserve"> извршења</w:t>
      </w:r>
      <w:r w:rsidRPr="00C01743">
        <w:rPr>
          <w:rFonts w:ascii="Times New Roman" w:hAnsi="Times New Roman" w:cs="Times New Roman"/>
        </w:rPr>
        <w:t xml:space="preserve"> уговора који буде закључен по спроведеном поступку предметне јавне набавке. </w:t>
      </w:r>
      <w:r w:rsidRPr="00C01743">
        <w:rPr>
          <w:rFonts w:ascii="Times New Roman" w:hAnsi="Times New Roman" w:cs="Times New Roman"/>
          <w:color w:val="000000"/>
        </w:rPr>
        <w:t xml:space="preserve">Лице одговорно за праћење и контролисање извршења уговорних обавеза </w:t>
      </w:r>
      <w:r>
        <w:rPr>
          <w:rFonts w:ascii="Times New Roman" w:hAnsi="Times New Roman" w:cs="Times New Roman"/>
          <w:color w:val="000000"/>
        </w:rPr>
        <w:t>биће одређено решењем Наручиоца које ће бити достављено Извођачу радова.</w:t>
      </w:r>
    </w:p>
    <w:p w:rsidR="003864D2" w:rsidRDefault="003864D2" w:rsidP="00DF6CC7">
      <w:pPr>
        <w:pStyle w:val="NoSpacing"/>
        <w:jc w:val="both"/>
        <w:rPr>
          <w:rFonts w:ascii="Times New Roman" w:hAnsi="Times New Roman" w:cs="Times New Roman"/>
          <w:b/>
        </w:rPr>
      </w:pPr>
    </w:p>
    <w:p w:rsidR="003864D2" w:rsidRDefault="003864D2" w:rsidP="00DF6CC7">
      <w:pPr>
        <w:pStyle w:val="NoSpacing"/>
        <w:jc w:val="both"/>
        <w:rPr>
          <w:rFonts w:ascii="Times New Roman" w:hAnsi="Times New Roman" w:cs="Times New Roman"/>
          <w:b/>
        </w:rPr>
      </w:pPr>
    </w:p>
    <w:p w:rsidR="003864D2" w:rsidRDefault="003864D2" w:rsidP="00DF6CC7">
      <w:pPr>
        <w:pStyle w:val="NoSpacing"/>
        <w:jc w:val="both"/>
        <w:rPr>
          <w:rFonts w:ascii="Times New Roman" w:hAnsi="Times New Roman" w:cs="Times New Roman"/>
          <w:b/>
        </w:rPr>
      </w:pPr>
    </w:p>
    <w:p w:rsidR="00DF6CC7" w:rsidRPr="00143379" w:rsidRDefault="00DF6CC7" w:rsidP="00DF6CC7">
      <w:pPr>
        <w:pStyle w:val="NoSpacing"/>
        <w:jc w:val="both"/>
        <w:rPr>
          <w:rFonts w:ascii="Times New Roman" w:hAnsi="Times New Roman" w:cs="Times New Roman"/>
          <w:b/>
        </w:rPr>
      </w:pPr>
      <w:r w:rsidRPr="00143379">
        <w:rPr>
          <w:rFonts w:ascii="Times New Roman" w:hAnsi="Times New Roman" w:cs="Times New Roman"/>
          <w:b/>
        </w:rPr>
        <w:t>2.4 Рок за извођење радова</w:t>
      </w:r>
    </w:p>
    <w:p w:rsidR="00143379" w:rsidRPr="00143379" w:rsidRDefault="00DF6CC7" w:rsidP="00DF6CC7">
      <w:pPr>
        <w:pStyle w:val="NoSpacing"/>
        <w:jc w:val="both"/>
        <w:rPr>
          <w:rFonts w:ascii="Times New Roman" w:hAnsi="Times New Roman" w:cs="Times New Roman"/>
        </w:rPr>
      </w:pPr>
      <w:r w:rsidRPr="00143379">
        <w:rPr>
          <w:rFonts w:ascii="Times New Roman" w:hAnsi="Times New Roman" w:cs="Times New Roman"/>
          <w:lang w:val="sr-Cyrl-CS" w:eastAsia="sr-Cyrl-CS"/>
        </w:rPr>
        <w:t xml:space="preserve">Рок за извођење радова </w:t>
      </w:r>
      <w:r w:rsidR="00143379" w:rsidRPr="00143379">
        <w:rPr>
          <w:rFonts w:ascii="Times New Roman" w:hAnsi="Times New Roman" w:cs="Times New Roman"/>
          <w:lang w:val="sr-Cyrl-CS" w:eastAsia="sr-Cyrl-CS"/>
        </w:rPr>
        <w:t xml:space="preserve">је </w:t>
      </w:r>
      <w:r w:rsidR="00143379" w:rsidRPr="00143379">
        <w:rPr>
          <w:rFonts w:ascii="Times New Roman" w:eastAsia="Andale Sans UI" w:hAnsi="Times New Roman" w:cs="Times New Roman"/>
          <w:kern w:val="1"/>
          <w:lang w:val="sr-Cyrl-CS"/>
        </w:rPr>
        <w:t xml:space="preserve">90 радних дана, </w:t>
      </w:r>
      <w:r w:rsidR="00143379" w:rsidRPr="00143379">
        <w:rPr>
          <w:rFonts w:ascii="Times New Roman" w:eastAsia="Andale Sans UI" w:hAnsi="Times New Roman" w:cs="Times New Roman"/>
          <w:kern w:val="1"/>
        </w:rPr>
        <w:t xml:space="preserve">све рачунајући од дана увођења у посао који се констатује уписом у грађевински дневник. </w:t>
      </w:r>
      <w:r w:rsidR="00143379" w:rsidRPr="00143379">
        <w:rPr>
          <w:rFonts w:ascii="Times New Roman" w:hAnsi="Times New Roman" w:cs="Times New Roman"/>
        </w:rPr>
        <w:t>Надзор је дужан да Извођача уведе у посао у року од 15 дана од дана закључења уговора, уколико другачије није договорено.</w:t>
      </w:r>
    </w:p>
    <w:p w:rsidR="00143379" w:rsidRPr="00143379" w:rsidRDefault="00143379" w:rsidP="00DF6CC7">
      <w:pPr>
        <w:pStyle w:val="NoSpacing"/>
        <w:jc w:val="both"/>
        <w:rPr>
          <w:rFonts w:ascii="Times New Roman" w:eastAsia="Andale Sans UI" w:hAnsi="Times New Roman" w:cs="Times New Roman"/>
          <w:kern w:val="1"/>
        </w:rPr>
      </w:pP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9C5A8E" w:rsidRDefault="00DF6CC7" w:rsidP="00DF6CC7">
      <w:pPr>
        <w:pStyle w:val="NoSpacing"/>
        <w:jc w:val="both"/>
        <w:rPr>
          <w:rFonts w:ascii="Times New Roman" w:hAnsi="Times New Roman" w:cs="Times New Roman"/>
          <w:bCs/>
          <w:szCs w:val="24"/>
          <w:lang w:val="ru-RU" w:eastAsia="sr-Cyrl-CS"/>
        </w:rPr>
      </w:pPr>
      <w:r w:rsidRPr="009C5A8E">
        <w:rPr>
          <w:rFonts w:ascii="Times New Roman" w:hAnsi="Times New Roman" w:cs="Times New Roman"/>
          <w:bCs/>
          <w:szCs w:val="24"/>
          <w:lang w:val="ru-RU" w:eastAsia="sr-Cyrl-CS"/>
        </w:rPr>
        <w:t>Територија градске општине Младеновац</w:t>
      </w:r>
    </w:p>
    <w:p w:rsidR="003864D2" w:rsidRDefault="003864D2" w:rsidP="00776499">
      <w:pPr>
        <w:pStyle w:val="NoSpacing"/>
        <w:jc w:val="both"/>
        <w:rPr>
          <w:rFonts w:ascii="Times New Roman" w:hAnsi="Times New Roman" w:cs="Times New Roman"/>
          <w:b/>
        </w:rPr>
      </w:pPr>
    </w:p>
    <w:p w:rsidR="00776499" w:rsidRPr="009C5A8E" w:rsidRDefault="00776499" w:rsidP="00776499">
      <w:pPr>
        <w:pStyle w:val="NoSpacing"/>
        <w:jc w:val="both"/>
        <w:rPr>
          <w:rFonts w:ascii="Times New Roman" w:hAnsi="Times New Roman" w:cs="Times New Roman"/>
        </w:rPr>
      </w:pPr>
      <w:r w:rsidRPr="009C5A8E">
        <w:rPr>
          <w:rFonts w:ascii="Times New Roman" w:hAnsi="Times New Roman" w:cs="Times New Roman"/>
          <w:b/>
        </w:rPr>
        <w:t>2.6 Обилазак локација за извођење радова</w:t>
      </w:r>
      <w:r w:rsidRPr="009C5A8E">
        <w:rPr>
          <w:rFonts w:ascii="Times New Roman" w:hAnsi="Times New Roman" w:cs="Times New Roman"/>
        </w:rPr>
        <w:t xml:space="preserve"> </w:t>
      </w:r>
    </w:p>
    <w:p w:rsidR="00134CD3" w:rsidRDefault="00776499" w:rsidP="00776499">
      <w:pPr>
        <w:pStyle w:val="NoSpacing"/>
        <w:jc w:val="both"/>
        <w:rPr>
          <w:rFonts w:ascii="Times New Roman" w:eastAsia="Calibri-Bold" w:hAnsi="Times New Roman" w:cs="Times New Roman"/>
          <w:szCs w:val="24"/>
        </w:rPr>
      </w:pPr>
      <w:r w:rsidRPr="00776499">
        <w:rPr>
          <w:rFonts w:ascii="Times New Roman" w:eastAsia="Calibri-Bold" w:hAnsi="Times New Roman" w:cs="Times New Roman"/>
          <w:szCs w:val="24"/>
        </w:rPr>
        <w:t>Ради обезбеђивања услова за прип</w:t>
      </w:r>
      <w:r w:rsidR="00134CD3">
        <w:rPr>
          <w:rFonts w:ascii="Times New Roman" w:eastAsia="Calibri-Bold" w:hAnsi="Times New Roman" w:cs="Times New Roman"/>
          <w:szCs w:val="24"/>
        </w:rPr>
        <w:t>рему прихватљивих понуда,</w:t>
      </w:r>
      <w:r w:rsidRPr="00776499">
        <w:rPr>
          <w:rFonts w:ascii="Times New Roman" w:eastAsia="Calibri-Bold" w:hAnsi="Times New Roman" w:cs="Times New Roman"/>
          <w:szCs w:val="24"/>
        </w:rPr>
        <w:t xml:space="preserve"> Наручилац ће омогућити </w:t>
      </w:r>
      <w:r w:rsidR="00147703">
        <w:rPr>
          <w:rFonts w:ascii="Times New Roman" w:eastAsia="Calibri-Bold" w:hAnsi="Times New Roman" w:cs="Times New Roman"/>
          <w:szCs w:val="24"/>
        </w:rPr>
        <w:t xml:space="preserve">свим </w:t>
      </w:r>
      <w:r w:rsidR="00134CD3">
        <w:rPr>
          <w:rFonts w:ascii="Times New Roman" w:eastAsia="Calibri-Bold" w:hAnsi="Times New Roman" w:cs="Times New Roman"/>
          <w:szCs w:val="24"/>
        </w:rPr>
        <w:t xml:space="preserve">заинтересованим понуђачима </w:t>
      </w:r>
      <w:r w:rsidRPr="00776499">
        <w:rPr>
          <w:rFonts w:ascii="Times New Roman" w:eastAsia="Calibri-Bold" w:hAnsi="Times New Roman" w:cs="Times New Roman"/>
          <w:szCs w:val="24"/>
        </w:rPr>
        <w:t xml:space="preserve">обилазак </w:t>
      </w:r>
      <w:r w:rsidR="00134CD3">
        <w:rPr>
          <w:rFonts w:ascii="Times New Roman" w:eastAsia="Calibri-Bold" w:hAnsi="Times New Roman" w:cs="Times New Roman"/>
          <w:szCs w:val="24"/>
        </w:rPr>
        <w:t>локација за</w:t>
      </w:r>
      <w:r w:rsidRPr="00776499">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Pr>
          <w:rFonts w:ascii="Times New Roman" w:eastAsia="Calibri-Bold" w:hAnsi="Times New Roman" w:cs="Times New Roman"/>
          <w:szCs w:val="24"/>
        </w:rPr>
        <w:t xml:space="preserve">најаву, </w:t>
      </w:r>
      <w:r w:rsidRPr="00776499">
        <w:rPr>
          <w:rFonts w:ascii="Times New Roman" w:eastAsia="Calibri-Bold" w:hAnsi="Times New Roman" w:cs="Times New Roman"/>
          <w:szCs w:val="24"/>
        </w:rPr>
        <w:t>дан пре намераваног обиласка локације</w:t>
      </w:r>
      <w:r w:rsidR="00134CD3">
        <w:rPr>
          <w:rFonts w:ascii="Times New Roman" w:eastAsia="Calibri-Bold" w:hAnsi="Times New Roman" w:cs="Times New Roman"/>
          <w:szCs w:val="24"/>
        </w:rPr>
        <w:t>.</w:t>
      </w:r>
    </w:p>
    <w:p w:rsidR="00776499" w:rsidRPr="00776499" w:rsidRDefault="00776499" w:rsidP="00776499">
      <w:pPr>
        <w:pStyle w:val="NoSpacing"/>
        <w:jc w:val="both"/>
        <w:rPr>
          <w:rFonts w:ascii="Times New Roman" w:eastAsia="Calibri-Bold" w:hAnsi="Times New Roman" w:cs="Times New Roman"/>
          <w:szCs w:val="24"/>
        </w:rPr>
      </w:pPr>
      <w:r w:rsidRPr="00776499">
        <w:rPr>
          <w:rFonts w:ascii="Times New Roman" w:eastAsia="Calibri-Bold" w:hAnsi="Times New Roman" w:cs="Times New Roman"/>
          <w:szCs w:val="24"/>
        </w:rPr>
        <w:t xml:space="preserve">Обилазак локације није могућ на дан истека рока за </w:t>
      </w:r>
      <w:r w:rsidR="00134CD3">
        <w:rPr>
          <w:rFonts w:ascii="Times New Roman" w:eastAsia="Calibri-Bold" w:hAnsi="Times New Roman" w:cs="Times New Roman"/>
          <w:szCs w:val="24"/>
        </w:rPr>
        <w:t>подношење</w:t>
      </w:r>
      <w:r w:rsidRPr="00776499">
        <w:rPr>
          <w:rFonts w:ascii="Times New Roman" w:eastAsia="Calibri-Bold" w:hAnsi="Times New Roman" w:cs="Times New Roman"/>
          <w:szCs w:val="24"/>
        </w:rPr>
        <w:t xml:space="preserve"> понуда. </w:t>
      </w:r>
      <w:r w:rsidRPr="00776499">
        <w:rPr>
          <w:rFonts w:ascii="Times New Roman" w:eastAsia="Calibri-Bold" w:hAnsi="Times New Roman" w:cs="Times New Roman"/>
          <w:color w:val="FF0000"/>
          <w:szCs w:val="24"/>
        </w:rPr>
        <w:t xml:space="preserve"> </w:t>
      </w:r>
    </w:p>
    <w:p w:rsidR="003B04AA" w:rsidRDefault="003B04AA" w:rsidP="00C01743">
      <w:pPr>
        <w:pStyle w:val="NoSpacing"/>
        <w:jc w:val="both"/>
        <w:rPr>
          <w:b/>
          <w:szCs w:val="24"/>
        </w:rPr>
      </w:pPr>
    </w:p>
    <w:p w:rsidR="006C439B" w:rsidRPr="00FA0AE3" w:rsidRDefault="006C439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FA0AE3" w:rsidP="003F06FE">
      <w:pPr>
        <w:pStyle w:val="NoSpacing"/>
        <w:rPr>
          <w:rFonts w:ascii="Times New Roman" w:hAnsi="Times New Roman" w:cs="Times New Roman"/>
          <w:b/>
          <w:lang w:val="sr-Cyrl-CS"/>
        </w:rPr>
      </w:pPr>
      <w:r>
        <w:rPr>
          <w:rFonts w:ascii="Times New Roman" w:hAnsi="Times New Roman" w:cs="Times New Roman"/>
          <w:b/>
          <w:lang w:val="sr-Cyrl-CS"/>
        </w:rPr>
        <w:t>3.1</w:t>
      </w:r>
      <w:r w:rsidR="003F06FE">
        <w:rPr>
          <w:lang w:val="sr-Cyrl-CS"/>
        </w:rPr>
        <w:t xml:space="preserve"> </w:t>
      </w:r>
      <w:r w:rsidR="003F06FE" w:rsidRPr="003F06FE">
        <w:rPr>
          <w:rFonts w:ascii="Times New Roman" w:hAnsi="Times New Roman" w:cs="Times New Roman"/>
          <w:b/>
          <w:lang w:val="sr-Cyrl-CS"/>
        </w:rPr>
        <w:t>Обавезни услови за учешће у поступку - чл. 75. Закона</w:t>
      </w: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982F2A" w:rsidRDefault="00F54E60" w:rsidP="00F54E60">
      <w:pPr>
        <w:pStyle w:val="NoSpacing"/>
        <w:numPr>
          <w:ilvl w:val="0"/>
          <w:numId w:val="1"/>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 xml:space="preserve">да има важећу дозволу надлежног органа за </w:t>
      </w:r>
      <w:r w:rsidRPr="00982F2A">
        <w:rPr>
          <w:rFonts w:ascii="Times New Roman" w:hAnsi="Times New Roman" w:cs="Times New Roman"/>
          <w:lang w:val="sr-Cyrl-CS"/>
        </w:rPr>
        <w:t>обављање делатности која је предмет јавне набавке</w:t>
      </w:r>
      <w:r w:rsidR="00851F51" w:rsidRPr="00982F2A">
        <w:rPr>
          <w:rFonts w:ascii="Times New Roman" w:hAnsi="Times New Roman" w:cs="Times New Roman"/>
          <w:lang w:val="sr-Cyrl-CS"/>
        </w:rPr>
        <w:t xml:space="preserve"> </w:t>
      </w:r>
      <w:r w:rsidRPr="00982F2A">
        <w:rPr>
          <w:rFonts w:ascii="Times New Roman" w:hAnsi="Times New Roman" w:cs="Times New Roman"/>
          <w:i/>
          <w:lang w:val="sr-Cyrl-CS"/>
        </w:rPr>
        <w:t>(чл.75.ст.1. тач.5) Закона)</w:t>
      </w:r>
      <w:r w:rsidR="00851F51" w:rsidRPr="00982F2A">
        <w:rPr>
          <w:rFonts w:ascii="Times New Roman" w:hAnsi="Times New Roman" w:cs="Times New Roman"/>
          <w:i/>
          <w:lang w:val="sr-Cyrl-CS"/>
        </w:rPr>
        <w:t xml:space="preserve"> - </w:t>
      </w:r>
      <w:r w:rsidR="00FA0AE3" w:rsidRPr="00FA0AE3">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982F2A">
        <w:rPr>
          <w:rFonts w:ascii="Times New Roman" w:hAnsi="Times New Roman" w:cs="Times New Roman"/>
          <w:lang w:val="sr-Cyrl-CS"/>
        </w:rPr>
        <w:t>;</w:t>
      </w:r>
    </w:p>
    <w:p w:rsidR="00AB162B" w:rsidRPr="00BE00B9" w:rsidRDefault="00F54E60" w:rsidP="00BE00B9">
      <w:pPr>
        <w:suppressAutoHyphens/>
        <w:spacing w:after="0" w:line="100" w:lineRule="atLeast"/>
        <w:jc w:val="both"/>
        <w:rPr>
          <w:rFonts w:ascii="Times New Roman" w:hAnsi="Times New Roman" w:cs="Times New Roman"/>
        </w:rPr>
      </w:pPr>
      <w:r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F54E60" w:rsidP="00F54E60">
      <w:pPr>
        <w:pStyle w:val="NoSpacing"/>
        <w:jc w:val="both"/>
        <w:rPr>
          <w:rFonts w:ascii="Times New Roman" w:hAnsi="Times New Roman" w:cs="Times New Roman"/>
          <w:lang w:val="sr-Cyrl-CS"/>
        </w:rPr>
      </w:pPr>
      <w:r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lastRenderedPageBreak/>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Pr="001B7C9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20036D" w:rsidRPr="00231CB0">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1E1F7C" w:rsidRPr="00BF1F3F" w:rsidRDefault="00094CFB" w:rsidP="00BF1F3F">
      <w:pPr>
        <w:pStyle w:val="NoSpacing"/>
        <w:jc w:val="both"/>
        <w:rPr>
          <w:rFonts w:ascii="Times New Roman" w:hAnsi="Times New Roman" w:cs="Times New Roman"/>
        </w:rPr>
      </w:pPr>
      <w:r>
        <w:rPr>
          <w:rFonts w:ascii="Times New Roman" w:eastAsiaTheme="minorHAnsi" w:hAnsi="Times New Roman" w:cs="Times New Roman"/>
        </w:rPr>
        <w:tab/>
      </w:r>
      <w:r w:rsidR="001E1F7C" w:rsidRPr="00BF1F3F">
        <w:rPr>
          <w:rFonts w:ascii="Times New Roman" w:hAnsi="Times New Roman" w:cs="Times New Roman"/>
        </w:rPr>
        <w:t xml:space="preserve">2) </w:t>
      </w:r>
      <w:r w:rsidR="00BF1F3F" w:rsidRPr="00BF1F3F">
        <w:rPr>
          <w:rFonts w:ascii="Times New Roman" w:hAnsi="Times New Roman" w:cs="Times New Roman"/>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1E1F7C" w:rsidRPr="00BF1F3F">
        <w:rPr>
          <w:rFonts w:ascii="Times New Roman" w:hAnsi="Times New Roman" w:cs="Times New Roman"/>
        </w:rPr>
        <w:t xml:space="preserve"> Доказ не може бити старији од два месеца пре дана отварања понуде (чл.75.ст.1. тач.2) Закона);</w:t>
      </w:r>
    </w:p>
    <w:p w:rsidR="00F66A20" w:rsidRPr="001B7C9A" w:rsidRDefault="001E1F7C" w:rsidP="00F66A20">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00F66A20"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00F66A20"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F66A20">
        <w:rPr>
          <w:rFonts w:ascii="Times New Roman" w:hAnsi="Times New Roman" w:cs="Times New Roman"/>
        </w:rPr>
        <w:t xml:space="preserve">авног прихода) </w:t>
      </w:r>
      <w:r w:rsidR="00F66A20" w:rsidRPr="00B12A0C">
        <w:rPr>
          <w:rFonts w:ascii="Times New Roman" w:hAnsi="Times New Roman" w:cs="Times New Roman"/>
          <w:lang w:val="sr-Cyrl-CS"/>
        </w:rPr>
        <w:t>да је измирио доспеле порезе и допринос</w:t>
      </w:r>
      <w:r w:rsidR="00F66A20">
        <w:rPr>
          <w:rFonts w:ascii="Times New Roman" w:hAnsi="Times New Roman" w:cs="Times New Roman"/>
          <w:lang w:val="sr-Cyrl-CS"/>
        </w:rPr>
        <w:t>е и У</w:t>
      </w:r>
      <w:r w:rsidR="00F66A20" w:rsidRPr="00B12A0C">
        <w:rPr>
          <w:rFonts w:ascii="Times New Roman" w:hAnsi="Times New Roman" w:cs="Times New Roman"/>
          <w:lang w:val="sr-Cyrl-CS"/>
        </w:rPr>
        <w:t xml:space="preserve">верење надлежне управе локалне самоуправе </w:t>
      </w:r>
      <w:r w:rsidR="00F66A20">
        <w:rPr>
          <w:rFonts w:ascii="Times New Roman" w:hAnsi="Times New Roman" w:cs="Times New Roman"/>
          <w:lang w:val="sr-Cyrl-CS"/>
        </w:rPr>
        <w:t xml:space="preserve">(надлежна управа прихода </w:t>
      </w:r>
      <w:r w:rsidR="00F66A20" w:rsidRPr="00FA0AE3">
        <w:rPr>
          <w:rFonts w:ascii="Times New Roman" w:hAnsi="Times New Roman" w:cs="Times New Roman"/>
          <w:lang w:val="sr-Cyrl-CS"/>
        </w:rPr>
        <w:t xml:space="preserve"> </w:t>
      </w:r>
      <w:r w:rsidR="00F66A20">
        <w:rPr>
          <w:rFonts w:ascii="Times New Roman" w:hAnsi="Times New Roman" w:cs="Times New Roman"/>
          <w:lang w:val="sr-Cyrl-CS"/>
        </w:rPr>
        <w:t xml:space="preserve">према седишту понуђача </w:t>
      </w:r>
      <w:r w:rsidR="00F66A20"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F66A20">
        <w:rPr>
          <w:rFonts w:ascii="Times New Roman" w:hAnsi="Times New Roman" w:cs="Times New Roman"/>
        </w:rPr>
        <w:t>органа/организација/установа)</w:t>
      </w:r>
      <w:r w:rsidR="00F66A20" w:rsidRPr="001B7C9A">
        <w:rPr>
          <w:rFonts w:ascii="Times New Roman" w:hAnsi="Times New Roman" w:cs="Times New Roman"/>
          <w:lang w:val="sr-Cyrl-CS"/>
        </w:rPr>
        <w:t xml:space="preserve"> </w:t>
      </w:r>
      <w:r w:rsidR="00F66A20" w:rsidRPr="00B12A0C">
        <w:rPr>
          <w:rFonts w:ascii="Times New Roman" w:hAnsi="Times New Roman" w:cs="Times New Roman"/>
          <w:lang w:val="sr-Cyrl-CS"/>
        </w:rPr>
        <w:t xml:space="preserve">да је </w:t>
      </w:r>
      <w:r w:rsidR="00F66A20" w:rsidRPr="00FA0AE3">
        <w:rPr>
          <w:rFonts w:ascii="Times New Roman" w:hAnsi="Times New Roman" w:cs="Times New Roman"/>
          <w:lang w:val="sr-Cyrl-CS"/>
        </w:rPr>
        <w:t>измирио обавезе по основу изворних локалних јавних прихода</w:t>
      </w:r>
      <w:r w:rsidR="00F66A20" w:rsidRPr="001B7C9A">
        <w:rPr>
          <w:rFonts w:ascii="Times New Roman" w:hAnsi="Times New Roman" w:cs="Times New Roman"/>
        </w:rPr>
        <w:t xml:space="preserve"> (чл.75.ст.1. тач.4) Закона);</w:t>
      </w:r>
      <w:r w:rsidR="00F66A20">
        <w:rPr>
          <w:rFonts w:ascii="Times New Roman" w:hAnsi="Times New Roman" w:cs="Times New Roman"/>
        </w:rPr>
        <w:t xml:space="preserve"> </w:t>
      </w:r>
    </w:p>
    <w:p w:rsidR="001E1F7C" w:rsidRPr="00094CFB" w:rsidRDefault="00F66A20" w:rsidP="00094CFB">
      <w:pPr>
        <w:pStyle w:val="NoSpacing"/>
        <w:jc w:val="both"/>
        <w:rPr>
          <w:rFonts w:ascii="Times New Roman" w:hAnsi="Times New Roman" w:cs="Times New Roman"/>
          <w:iCs/>
          <w:color w:val="FF0000"/>
          <w:lang w:val="sr-Cyrl-CS"/>
        </w:rPr>
      </w:pPr>
      <w:r w:rsidRPr="00F66A20">
        <w:rPr>
          <w:rFonts w:ascii="Times New Roman" w:hAnsi="Times New Roman" w:cs="Times New Roman"/>
          <w:b/>
          <w:lang w:val="sr-Cyrl-CS"/>
        </w:rPr>
        <w:t>3.2.1.1</w:t>
      </w:r>
      <w:r w:rsidR="001E1F7C" w:rsidRPr="00094CFB">
        <w:rPr>
          <w:rFonts w:ascii="Times New Roman" w:hAnsi="Times New Roman" w:cs="Times New Roman"/>
        </w:rPr>
        <w:t xml:space="preserve">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1E1F7C" w:rsidRPr="00094CFB">
        <w:rPr>
          <w:rFonts w:ascii="Times New Roman" w:hAnsi="Times New Roman" w:cs="Times New Roman"/>
          <w:i/>
          <w:iCs/>
          <w:lang w:val="sr-Cyrl-CS"/>
        </w:rPr>
        <w:t xml:space="preserve">(чл. 75. ст. 2. Закона), </w:t>
      </w:r>
      <w:r w:rsidR="001E1F7C" w:rsidRPr="00094CFB">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1E1F7C" w:rsidRPr="00231CB0">
        <w:rPr>
          <w:rFonts w:ascii="Times New Roman" w:hAnsi="Times New Roman" w:cs="Times New Roman"/>
          <w:iCs/>
          <w:lang w:val="sr-Cyrl-CS"/>
        </w:rPr>
        <w:t>.</w:t>
      </w:r>
    </w:p>
    <w:p w:rsidR="00AB4F13" w:rsidRPr="00260AA2" w:rsidRDefault="001C445C" w:rsidP="00260AA2">
      <w:pPr>
        <w:pStyle w:val="NoSpacing"/>
        <w:jc w:val="both"/>
        <w:rPr>
          <w:rFonts w:ascii="Times New Roman" w:hAnsi="Times New Roman" w:cs="Times New Roman"/>
          <w:bCs/>
          <w:u w:val="single"/>
          <w:lang w:val="sr-Cyrl-CS"/>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а услов</w:t>
      </w:r>
      <w:r w:rsidR="00AB4F13" w:rsidRPr="000D084B">
        <w:rPr>
          <w:rFonts w:ascii="Times New Roman" w:hAnsi="Times New Roman" w:cs="Times New Roman"/>
          <w:lang w:val="sr-Cyrl-CS"/>
        </w:rPr>
        <w:t xml:space="preserve"> из члана 75. 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 Услов из члана 75.</w:t>
      </w:r>
      <w:r w:rsidR="00AB4F13">
        <w:rPr>
          <w:rFonts w:ascii="Times New Roman" w:hAnsi="Times New Roman" w:cs="Times New Roman"/>
          <w:lang w:val="sr-Cyrl-CS"/>
        </w:rPr>
        <w:t xml:space="preserve"> </w:t>
      </w:r>
      <w:r w:rsidR="00AB4F13" w:rsidRPr="000D084B">
        <w:rPr>
          <w:rFonts w:ascii="Times New Roman" w:hAnsi="Times New Roman" w:cs="Times New Roman"/>
          <w:lang w:val="sr-Cyrl-CS"/>
        </w:rPr>
        <w:t xml:space="preserve">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дужан је да испуни понуђач из групе пон</w:t>
      </w:r>
      <w:r w:rsidR="00AB4F13">
        <w:rPr>
          <w:rFonts w:ascii="Times New Roman" w:hAnsi="Times New Roman" w:cs="Times New Roman"/>
          <w:lang w:val="sr-Cyrl-CS"/>
        </w:rPr>
        <w:t>уђача којем је поверено извршење</w:t>
      </w:r>
      <w:r w:rsidR="00AB4F13"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BA014A" w:rsidRDefault="00FA0AE3" w:rsidP="00AB4F13">
      <w:pPr>
        <w:pStyle w:val="NoSpacing"/>
        <w:rPr>
          <w:rFonts w:ascii="Times New Roman" w:hAnsi="Times New Roman" w:cs="Times New Roman"/>
          <w:b/>
          <w:lang w:val="sr-Cyrl-CS"/>
        </w:rPr>
      </w:pPr>
      <w:r w:rsidRPr="00BA014A">
        <w:rPr>
          <w:rFonts w:ascii="Times New Roman" w:hAnsi="Times New Roman" w:cs="Times New Roman"/>
          <w:b/>
          <w:lang w:val="sr-Cyrl-CS"/>
        </w:rPr>
        <w:t>3.3</w:t>
      </w:r>
      <w:r w:rsidR="00AB4F13" w:rsidRPr="00BA014A">
        <w:rPr>
          <w:lang w:val="sr-Cyrl-CS"/>
        </w:rPr>
        <w:t xml:space="preserve"> </w:t>
      </w:r>
      <w:r w:rsidR="00AB4F13" w:rsidRPr="00BA014A">
        <w:rPr>
          <w:rFonts w:ascii="Times New Roman" w:hAnsi="Times New Roman" w:cs="Times New Roman"/>
          <w:b/>
          <w:lang w:val="sr-Cyrl-CS"/>
        </w:rPr>
        <w:t>Додатни</w:t>
      </w:r>
      <w:r w:rsidR="00264F02" w:rsidRPr="00BA014A">
        <w:rPr>
          <w:rFonts w:ascii="Times New Roman" w:hAnsi="Times New Roman" w:cs="Times New Roman"/>
          <w:b/>
          <w:lang w:val="sr-Cyrl-CS"/>
        </w:rPr>
        <w:t xml:space="preserve"> услови за учешће у поступку из</w:t>
      </w:r>
      <w:r w:rsidR="00AB4F13" w:rsidRPr="00BA014A">
        <w:rPr>
          <w:rFonts w:ascii="Times New Roman" w:hAnsi="Times New Roman" w:cs="Times New Roman"/>
          <w:b/>
          <w:lang w:val="sr-Cyrl-CS"/>
        </w:rPr>
        <w:t xml:space="preserve"> чл. 76. Закона</w:t>
      </w:r>
      <w:r w:rsidR="00264F02" w:rsidRPr="00BA014A">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076D2A" w:rsidRPr="003F06FE" w:rsidRDefault="00076D2A" w:rsidP="00076D2A">
      <w:pPr>
        <w:pStyle w:val="NoSpacing"/>
        <w:jc w:val="both"/>
        <w:rPr>
          <w:rFonts w:ascii="Times New Roman" w:hAnsi="Times New Roman"/>
          <w:b/>
          <w:lang w:val="sr-Cyrl-CS"/>
        </w:rPr>
      </w:pPr>
      <w:r w:rsidRPr="001C445C">
        <w:rPr>
          <w:rFonts w:ascii="Times New Roman" w:hAnsi="Times New Roman"/>
          <w:b/>
          <w:lang w:val="sr-Cyrl-CS"/>
        </w:rPr>
        <w:t>3.3.1</w:t>
      </w:r>
      <w:r>
        <w:rPr>
          <w:rFonts w:ascii="Times New Roman" w:hAnsi="Times New Roman"/>
          <w:b/>
          <w:lang w:val="sr-Cyrl-CS"/>
        </w:rPr>
        <w:tab/>
      </w:r>
      <w:r w:rsidRPr="00076D2A">
        <w:rPr>
          <w:rFonts w:ascii="Times New Roman" w:hAnsi="Times New Roman"/>
          <w:b/>
          <w:lang w:val="sr-Cyrl-CS"/>
        </w:rPr>
        <w:t xml:space="preserve">1) </w:t>
      </w:r>
      <w:r w:rsidRPr="00076D2A">
        <w:rPr>
          <w:rFonts w:ascii="Times New Roman" w:hAnsi="Times New Roman"/>
          <w:b/>
          <w:u w:val="single"/>
          <w:lang w:val="sr-Cyrl-CS"/>
        </w:rPr>
        <w:t>У погледу пословног капацитета</w:t>
      </w:r>
      <w:r w:rsidRPr="00076D2A">
        <w:rPr>
          <w:rFonts w:ascii="Times New Roman" w:hAnsi="Times New Roman"/>
          <w:b/>
          <w:lang w:val="sr-Cyrl-CS"/>
        </w:rPr>
        <w:t>:</w:t>
      </w:r>
      <w:r w:rsidRPr="00224921">
        <w:rPr>
          <w:rFonts w:ascii="Times New Roman" w:hAnsi="Times New Roman"/>
          <w:lang w:val="sr-Cyrl-CS"/>
        </w:rPr>
        <w:t xml:space="preserve"> сматра се да понуђач располаже неопходним </w:t>
      </w:r>
      <w:r>
        <w:rPr>
          <w:rFonts w:ascii="Times New Roman" w:hAnsi="Times New Roman"/>
          <w:lang w:val="sr-Cyrl-CS"/>
        </w:rPr>
        <w:t>пословним</w:t>
      </w:r>
      <w:r w:rsidRPr="00224921">
        <w:rPr>
          <w:rFonts w:ascii="Times New Roman" w:hAnsi="Times New Roman"/>
          <w:lang w:val="sr-Cyrl-CS"/>
        </w:rPr>
        <w:t xml:space="preserve"> к</w:t>
      </w:r>
      <w:r>
        <w:rPr>
          <w:rFonts w:ascii="Times New Roman" w:hAnsi="Times New Roman"/>
          <w:lang w:val="sr-Cyrl-CS"/>
        </w:rPr>
        <w:t>апацитетом уколико је у последњих пет обрачунских година (2012, 2013, 2014, 2015. и 2016</w:t>
      </w:r>
      <w:r w:rsidRPr="00224921">
        <w:rPr>
          <w:rFonts w:ascii="Times New Roman" w:hAnsi="Times New Roman"/>
          <w:lang w:val="sr-Cyrl-CS"/>
        </w:rPr>
        <w:t>.)</w:t>
      </w:r>
      <w:r>
        <w:rPr>
          <w:rFonts w:ascii="Times New Roman" w:hAnsi="Times New Roman"/>
          <w:lang w:val="sr-Cyrl-CS"/>
        </w:rPr>
        <w:t xml:space="preserve"> од дана објаве Позива за подношење понуда на Порталу јавних набавки</w:t>
      </w:r>
      <w:r w:rsidRPr="00224921">
        <w:rPr>
          <w:rFonts w:ascii="Times New Roman" w:hAnsi="Times New Roman"/>
          <w:lang w:val="sr-Cyrl-CS"/>
        </w:rPr>
        <w:t xml:space="preserve">, </w:t>
      </w:r>
      <w:r>
        <w:rPr>
          <w:rFonts w:ascii="Times New Roman" w:hAnsi="Times New Roman"/>
          <w:lang w:val="sr-Cyrl-CS"/>
        </w:rPr>
        <w:t>реализовао</w:t>
      </w:r>
      <w:r w:rsidRPr="007B7B14">
        <w:rPr>
          <w:rFonts w:ascii="Times New Roman" w:hAnsi="Times New Roman"/>
          <w:lang w:val="sr-Cyrl-CS"/>
        </w:rPr>
        <w:t xml:space="preserve"> уговор</w:t>
      </w:r>
      <w:r>
        <w:rPr>
          <w:rFonts w:ascii="Times New Roman" w:hAnsi="Times New Roman"/>
          <w:lang w:val="sr-Cyrl-CS"/>
        </w:rPr>
        <w:t>е</w:t>
      </w:r>
      <w:r w:rsidRPr="007B7B14">
        <w:rPr>
          <w:rFonts w:ascii="Times New Roman" w:hAnsi="Times New Roman"/>
          <w:lang w:val="sr-Cyrl-CS"/>
        </w:rPr>
        <w:t xml:space="preserve"> о </w:t>
      </w:r>
      <w:r>
        <w:rPr>
          <w:rFonts w:ascii="Times New Roman" w:hAnsi="Times New Roman"/>
          <w:lang w:val="sr-Cyrl-CS"/>
        </w:rPr>
        <w:t>извођењу</w:t>
      </w:r>
      <w:r w:rsidRPr="007B7B14">
        <w:rPr>
          <w:rFonts w:ascii="Times New Roman" w:hAnsi="Times New Roman"/>
          <w:lang w:val="sr-Cyrl-CS"/>
        </w:rPr>
        <w:t xml:space="preserve"> </w:t>
      </w:r>
      <w:r>
        <w:rPr>
          <w:rFonts w:ascii="Times New Roman" w:hAnsi="Times New Roman"/>
          <w:lang w:val="sr-Cyrl-CS"/>
        </w:rPr>
        <w:t>предметних</w:t>
      </w:r>
      <w:r w:rsidRPr="007B7B14">
        <w:rPr>
          <w:rFonts w:ascii="Times New Roman" w:hAnsi="Times New Roman"/>
          <w:lang w:val="sr-Cyrl-CS"/>
        </w:rPr>
        <w:t xml:space="preserve"> </w:t>
      </w:r>
      <w:r>
        <w:rPr>
          <w:rFonts w:ascii="Times New Roman" w:hAnsi="Times New Roman"/>
          <w:lang w:val="sr-Cyrl-CS"/>
        </w:rPr>
        <w:t>радова</w:t>
      </w:r>
      <w:r w:rsidRPr="007B7B14">
        <w:rPr>
          <w:rFonts w:ascii="Times New Roman" w:hAnsi="Times New Roman"/>
          <w:lang w:val="sr-Cyrl-CS"/>
        </w:rPr>
        <w:t xml:space="preserve"> </w:t>
      </w:r>
      <w:r>
        <w:rPr>
          <w:rFonts w:ascii="Times New Roman" w:hAnsi="Times New Roman"/>
          <w:lang w:val="sr-Cyrl-CS"/>
        </w:rPr>
        <w:t>(изградња, реконструкција, санација улица и путева) у укупној</w:t>
      </w:r>
      <w:r w:rsidRPr="007B7B14">
        <w:rPr>
          <w:rFonts w:ascii="Times New Roman" w:hAnsi="Times New Roman"/>
          <w:lang w:val="sr-Cyrl-CS"/>
        </w:rPr>
        <w:t xml:space="preserve"> вредности не мањој од </w:t>
      </w:r>
      <w:r w:rsidRPr="009E23DF">
        <w:rPr>
          <w:rFonts w:ascii="Times New Roman" w:hAnsi="Times New Roman"/>
          <w:lang w:val="sr-Cyrl-CS"/>
        </w:rPr>
        <w:t>150.000.000</w:t>
      </w:r>
      <w:r w:rsidRPr="007B7B14">
        <w:rPr>
          <w:rFonts w:ascii="Times New Roman" w:hAnsi="Times New Roman"/>
          <w:lang w:val="sr-Cyrl-CS"/>
        </w:rPr>
        <w:t xml:space="preserve"> </w:t>
      </w:r>
      <w:r w:rsidRPr="00BE66BF">
        <w:rPr>
          <w:rFonts w:ascii="Times New Roman" w:hAnsi="Times New Roman"/>
          <w:lang w:val="sr-Cyrl-CS"/>
        </w:rPr>
        <w:t>динара без ПДВ-а.</w:t>
      </w:r>
      <w:r>
        <w:rPr>
          <w:rFonts w:ascii="Times New Roman" w:hAnsi="Times New Roman"/>
          <w:lang w:val="sr-Cyrl-CS"/>
        </w:rPr>
        <w:t xml:space="preserve"> </w:t>
      </w:r>
    </w:p>
    <w:p w:rsidR="00076D2A" w:rsidRPr="00BA014A" w:rsidRDefault="00076D2A" w:rsidP="00076D2A">
      <w:pPr>
        <w:pStyle w:val="NoSpacing"/>
        <w:jc w:val="both"/>
        <w:rPr>
          <w:rFonts w:ascii="Times New Roman" w:hAnsi="Times New Roman"/>
          <w:b/>
        </w:rPr>
      </w:pPr>
      <w:r>
        <w:rPr>
          <w:b/>
          <w:sz w:val="24"/>
          <w:szCs w:val="24"/>
        </w:rPr>
        <w:tab/>
      </w:r>
      <w:r w:rsidRPr="00144A35">
        <w:rPr>
          <w:rFonts w:ascii="Times New Roman" w:hAnsi="Times New Roman"/>
          <w:b/>
        </w:rPr>
        <w:t>Доказ:</w:t>
      </w:r>
      <w:r>
        <w:rPr>
          <w:rFonts w:ascii="Times New Roman" w:hAnsi="Times New Roman"/>
          <w:b/>
        </w:rPr>
        <w:t xml:space="preserve">  </w:t>
      </w:r>
    </w:p>
    <w:p w:rsidR="002B3464" w:rsidRPr="00143379" w:rsidRDefault="00076D2A" w:rsidP="002B3464">
      <w:pPr>
        <w:pStyle w:val="NoSpacing"/>
        <w:jc w:val="both"/>
        <w:rPr>
          <w:rFonts w:ascii="Times New Roman" w:hAnsi="Times New Roman"/>
        </w:rPr>
      </w:pPr>
      <w:r>
        <w:tab/>
      </w:r>
      <w:r w:rsidRPr="00C56D91">
        <w:rPr>
          <w:rFonts w:ascii="Times New Roman" w:hAnsi="Times New Roman"/>
        </w:rPr>
        <w:t>- Референтна листа корисника са потврдама референтних наручилаца (</w:t>
      </w:r>
      <w:r w:rsidRPr="00231CB0">
        <w:rPr>
          <w:rFonts w:ascii="Times New Roman" w:hAnsi="Times New Roman"/>
        </w:rPr>
        <w:t>образац бр. 6 и бр. 7</w:t>
      </w:r>
      <w:r w:rsidRPr="00C56D91">
        <w:rPr>
          <w:rFonts w:ascii="Times New Roman" w:hAnsi="Times New Roman"/>
        </w:rPr>
        <w:t xml:space="preserve"> из конкурсне документације). </w:t>
      </w:r>
      <w:r>
        <w:rPr>
          <w:rFonts w:ascii="Times New Roman" w:hAnsi="Times New Roman"/>
        </w:rPr>
        <w:t>Уз потврде</w:t>
      </w:r>
      <w:r w:rsidRPr="00C56D91">
        <w:rPr>
          <w:rFonts w:ascii="Times New Roman" w:hAnsi="Times New Roman"/>
        </w:rPr>
        <w:t xml:space="preserve"> </w:t>
      </w:r>
      <w:r>
        <w:rPr>
          <w:rFonts w:ascii="Times New Roman" w:hAnsi="Times New Roman"/>
        </w:rPr>
        <w:t>доставити и фотокопије у</w:t>
      </w:r>
      <w:r w:rsidRPr="00C56D91">
        <w:rPr>
          <w:rFonts w:ascii="Times New Roman" w:hAnsi="Times New Roman"/>
        </w:rPr>
        <w:t>говора на које се потврда односи</w:t>
      </w:r>
      <w:r>
        <w:rPr>
          <w:rFonts w:ascii="Times New Roman" w:hAnsi="Times New Roman"/>
        </w:rPr>
        <w:t xml:space="preserve"> и фотокопије о</w:t>
      </w:r>
      <w:r w:rsidRPr="00C56D91">
        <w:rPr>
          <w:rFonts w:ascii="Times New Roman" w:hAnsi="Times New Roman"/>
        </w:rPr>
        <w:t>кончане ситуације по тим уговорима</w:t>
      </w:r>
      <w:r>
        <w:rPr>
          <w:rFonts w:ascii="Times New Roman" w:hAnsi="Times New Roman"/>
        </w:rPr>
        <w:t>.</w:t>
      </w:r>
    </w:p>
    <w:p w:rsidR="002B3464" w:rsidRPr="00143379" w:rsidRDefault="002B3464" w:rsidP="002B3464">
      <w:pPr>
        <w:pStyle w:val="NoSpacing"/>
        <w:ind w:firstLine="720"/>
        <w:jc w:val="both"/>
        <w:rPr>
          <w:rFonts w:ascii="Times New Roman" w:hAnsi="Times New Roman"/>
        </w:rPr>
      </w:pPr>
      <w:r w:rsidRPr="00143379">
        <w:rPr>
          <w:rFonts w:ascii="Times New Roman" w:hAnsi="Times New Roman"/>
        </w:rPr>
        <w:t>Понуђачи могу доставити тражени доказ и у другој форми под условом да садржи све податке тражене у конкурсној документацији, односно у обрасцу бр. 7.</w:t>
      </w:r>
    </w:p>
    <w:p w:rsidR="00076D2A" w:rsidRDefault="00076D2A" w:rsidP="00076D2A">
      <w:pPr>
        <w:pStyle w:val="NoSpacing"/>
        <w:jc w:val="both"/>
        <w:rPr>
          <w:rFonts w:ascii="Times New Roman" w:hAnsi="Times New Roman"/>
        </w:rPr>
      </w:pPr>
    </w:p>
    <w:p w:rsidR="00076D2A" w:rsidRDefault="00076D2A" w:rsidP="00076D2A">
      <w:pPr>
        <w:pStyle w:val="NoSpacing"/>
        <w:jc w:val="both"/>
        <w:rPr>
          <w:rFonts w:ascii="Times New Roman" w:hAnsi="Times New Roman"/>
          <w:lang w:val="sr-Cyrl-CS"/>
        </w:rPr>
      </w:pPr>
      <w:r>
        <w:rPr>
          <w:rFonts w:ascii="Times New Roman" w:hAnsi="Times New Roman"/>
        </w:rPr>
        <w:tab/>
      </w:r>
      <w:r w:rsidRPr="00076D2A">
        <w:rPr>
          <w:rFonts w:ascii="Times New Roman" w:hAnsi="Times New Roman"/>
          <w:b/>
        </w:rPr>
        <w:t>2)</w:t>
      </w:r>
      <w:r w:rsidRPr="00076D2A">
        <w:rPr>
          <w:rFonts w:ascii="Times New Roman" w:hAnsi="Times New Roman"/>
          <w:b/>
          <w:lang w:val="sr-Cyrl-CS"/>
        </w:rPr>
        <w:t xml:space="preserve"> </w:t>
      </w:r>
      <w:r w:rsidRPr="00076D2A">
        <w:rPr>
          <w:rFonts w:ascii="Times New Roman" w:hAnsi="Times New Roman"/>
          <w:b/>
          <w:u w:val="single"/>
          <w:lang w:val="sr-Cyrl-CS"/>
        </w:rPr>
        <w:t>У погледу финансијског капацитета</w:t>
      </w:r>
      <w:r w:rsidRPr="00076D2A">
        <w:rPr>
          <w:rFonts w:ascii="Times New Roman" w:hAnsi="Times New Roman"/>
          <w:b/>
          <w:lang w:val="sr-Cyrl-CS"/>
        </w:rPr>
        <w:t>:</w:t>
      </w:r>
      <w:r>
        <w:rPr>
          <w:rFonts w:ascii="Times New Roman" w:hAnsi="Times New Roman"/>
          <w:lang w:val="sr-Cyrl-CS"/>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финансијским</w:t>
      </w:r>
      <w:r w:rsidRPr="00224921">
        <w:rPr>
          <w:rFonts w:ascii="Times New Roman" w:hAnsi="Times New Roman"/>
          <w:lang w:val="sr-Cyrl-CS"/>
        </w:rPr>
        <w:t xml:space="preserve"> к</w:t>
      </w:r>
      <w:r>
        <w:rPr>
          <w:rFonts w:ascii="Times New Roman" w:hAnsi="Times New Roman"/>
          <w:lang w:val="sr-Cyrl-CS"/>
        </w:rPr>
        <w:t>апацитетом уколико над понуђачем није покренут поступак стечаја или ликвидације, односно претходни стечајни поступак након објављивања Позива за подношење понуда и уколико понуђач није био неликвидан у последње три године које претходе месецу објављивања Позива за подношење понуда.</w:t>
      </w:r>
      <w:r w:rsidRPr="006E4776">
        <w:rPr>
          <w:rFonts w:ascii="Times New Roman" w:hAnsi="Times New Roman"/>
          <w:lang w:val="sr-Cyrl-CS"/>
        </w:rPr>
        <w:t xml:space="preserve"> </w:t>
      </w:r>
      <w:r>
        <w:rPr>
          <w:rFonts w:ascii="Times New Roman" w:hAnsi="Times New Roman"/>
          <w:lang w:val="sr-Cyrl-CS"/>
        </w:rPr>
        <w:t>Овај услов испуњавају сви чланови групе понуђача у случају подношења заједничке понуде.</w:t>
      </w:r>
    </w:p>
    <w:p w:rsidR="00076D2A" w:rsidRDefault="00076D2A" w:rsidP="00076D2A">
      <w:pPr>
        <w:pStyle w:val="NoSpacing"/>
        <w:jc w:val="both"/>
        <w:rPr>
          <w:rFonts w:ascii="Times New Roman" w:hAnsi="Times New Roman"/>
          <w:lang w:val="sr-Cyrl-CS"/>
        </w:rPr>
      </w:pPr>
    </w:p>
    <w:p w:rsidR="00076D2A" w:rsidRDefault="00076D2A" w:rsidP="00076D2A">
      <w:pPr>
        <w:pStyle w:val="NoSpacing"/>
        <w:jc w:val="both"/>
        <w:rPr>
          <w:rFonts w:ascii="Times New Roman" w:hAnsi="Times New Roman"/>
          <w:b/>
          <w:lang w:val="sr-Cyrl-CS"/>
        </w:rPr>
      </w:pPr>
      <w:r>
        <w:rPr>
          <w:rFonts w:ascii="Times New Roman" w:hAnsi="Times New Roman"/>
          <w:lang w:val="sr-Cyrl-CS"/>
        </w:rPr>
        <w:tab/>
      </w:r>
      <w:r w:rsidRPr="009B3316">
        <w:rPr>
          <w:rFonts w:ascii="Times New Roman" w:hAnsi="Times New Roman"/>
          <w:b/>
          <w:lang w:val="sr-Cyrl-CS"/>
        </w:rPr>
        <w:t>Доказ:</w:t>
      </w:r>
    </w:p>
    <w:p w:rsidR="00076D2A" w:rsidRDefault="00076D2A" w:rsidP="00076D2A">
      <w:pPr>
        <w:pStyle w:val="NoSpacing"/>
        <w:jc w:val="both"/>
        <w:rPr>
          <w:rFonts w:ascii="Times New Roman" w:hAnsi="Times New Roman"/>
          <w:lang w:val="sr-Cyrl-CS"/>
        </w:rPr>
      </w:pPr>
      <w:r>
        <w:rPr>
          <w:rFonts w:ascii="Times New Roman" w:hAnsi="Times New Roman"/>
          <w:b/>
          <w:lang w:val="sr-Cyrl-CS"/>
        </w:rPr>
        <w:tab/>
      </w:r>
      <w:r w:rsidRPr="00A77396">
        <w:rPr>
          <w:rFonts w:ascii="Times New Roman" w:hAnsi="Times New Roman"/>
          <w:lang w:val="sr-Cyrl-CS"/>
        </w:rPr>
        <w:t>- Потврда</w:t>
      </w:r>
      <w:r>
        <w:rPr>
          <w:rFonts w:ascii="Times New Roman" w:hAnsi="Times New Roman"/>
          <w:b/>
          <w:lang w:val="sr-Cyrl-CS"/>
        </w:rPr>
        <w:t xml:space="preserve"> </w:t>
      </w:r>
      <w:r>
        <w:rPr>
          <w:rFonts w:ascii="Times New Roman" w:hAnsi="Times New Roman"/>
          <w:lang w:val="sr-Cyrl-CS"/>
        </w:rPr>
        <w:t>привредног суда у седишту понуђача или Агенције за привредне регистре. (Овај доказ мора бити издат након објављивања</w:t>
      </w:r>
      <w:r w:rsidRPr="0062386C">
        <w:rPr>
          <w:rFonts w:ascii="Times New Roman" w:hAnsi="Times New Roman"/>
          <w:lang w:val="sr-Cyrl-CS"/>
        </w:rPr>
        <w:t xml:space="preserve"> </w:t>
      </w:r>
      <w:r>
        <w:rPr>
          <w:rFonts w:ascii="Times New Roman" w:hAnsi="Times New Roman"/>
          <w:lang w:val="sr-Cyrl-CS"/>
        </w:rPr>
        <w:t>Позива за подношење понуда на Порталу јавних набавки);</w:t>
      </w:r>
    </w:p>
    <w:p w:rsidR="00076D2A" w:rsidRDefault="00076D2A" w:rsidP="00076D2A">
      <w:pPr>
        <w:pStyle w:val="NoSpacing"/>
        <w:spacing w:line="480" w:lineRule="auto"/>
        <w:jc w:val="both"/>
        <w:rPr>
          <w:rFonts w:ascii="Times New Roman" w:hAnsi="Times New Roman"/>
          <w:lang w:val="sr-Cyrl-CS"/>
        </w:rPr>
      </w:pPr>
      <w:r>
        <w:rPr>
          <w:rFonts w:ascii="Times New Roman" w:hAnsi="Times New Roman"/>
          <w:lang w:val="sr-Cyrl-CS"/>
        </w:rPr>
        <w:tab/>
        <w:t>- Потврда о броју дана неликвидности Народне банке Србије;</w:t>
      </w:r>
    </w:p>
    <w:p w:rsidR="00076D2A" w:rsidRDefault="00076D2A" w:rsidP="00076D2A">
      <w:pPr>
        <w:pStyle w:val="NoSpacing"/>
        <w:jc w:val="both"/>
        <w:rPr>
          <w:rFonts w:ascii="Times New Roman" w:hAnsi="Times New Roman"/>
          <w:lang w:val="sr-Cyrl-CS"/>
        </w:rPr>
      </w:pPr>
      <w:r>
        <w:rPr>
          <w:rFonts w:ascii="Times New Roman" w:hAnsi="Times New Roman"/>
        </w:rPr>
        <w:tab/>
      </w:r>
      <w:r w:rsidRPr="00076D2A">
        <w:rPr>
          <w:rFonts w:ascii="Times New Roman" w:hAnsi="Times New Roman"/>
          <w:b/>
        </w:rPr>
        <w:t xml:space="preserve">3) </w:t>
      </w:r>
      <w:r w:rsidRPr="00076D2A">
        <w:rPr>
          <w:rFonts w:ascii="Times New Roman" w:hAnsi="Times New Roman"/>
          <w:b/>
          <w:u w:val="single"/>
        </w:rPr>
        <w:t>У погледу кадровског капацитета</w:t>
      </w:r>
      <w:r w:rsidRPr="00076D2A">
        <w:rPr>
          <w:rFonts w:ascii="Times New Roman" w:hAnsi="Times New Roman"/>
          <w:b/>
        </w:rPr>
        <w:t>:</w:t>
      </w:r>
      <w:r>
        <w:rPr>
          <w:rFonts w:ascii="Times New Roman" w:hAnsi="Times New Roman"/>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кадровским</w:t>
      </w:r>
      <w:r w:rsidRPr="00224921">
        <w:rPr>
          <w:rFonts w:ascii="Times New Roman" w:hAnsi="Times New Roman"/>
          <w:lang w:val="sr-Cyrl-CS"/>
        </w:rPr>
        <w:t xml:space="preserve"> капацитетом уколико</w:t>
      </w:r>
      <w:r>
        <w:rPr>
          <w:rFonts w:ascii="Times New Roman" w:hAnsi="Times New Roman"/>
          <w:lang w:val="sr-Cyrl-CS"/>
        </w:rPr>
        <w:t xml:space="preserve"> за реализацију предметне набавке, за све време важења уговора, располаже са најмање:</w:t>
      </w:r>
    </w:p>
    <w:p w:rsidR="00076D2A" w:rsidRDefault="00076D2A" w:rsidP="00076D2A">
      <w:pPr>
        <w:pStyle w:val="NoSpacing"/>
        <w:jc w:val="both"/>
        <w:rPr>
          <w:rFonts w:ascii="Times New Roman" w:hAnsi="Times New Roman"/>
          <w:lang w:val="sr-Cyrl-CS"/>
        </w:rPr>
      </w:pPr>
      <w:r>
        <w:rPr>
          <w:rFonts w:ascii="Times New Roman" w:hAnsi="Times New Roman"/>
          <w:color w:val="FF0000"/>
          <w:lang w:val="sr-Cyrl-CS"/>
        </w:rPr>
        <w:tab/>
      </w:r>
      <w:r w:rsidRPr="00FB3B1B">
        <w:rPr>
          <w:rFonts w:ascii="Times New Roman" w:hAnsi="Times New Roman"/>
          <w:lang w:val="sr-Cyrl-CS"/>
        </w:rPr>
        <w:t xml:space="preserve">- 8 ангажованих радника обучених и оспособљених за извођење радова на поправци оштећења коловоза и асфалтирању улица и путева; </w:t>
      </w:r>
    </w:p>
    <w:p w:rsidR="00076D2A" w:rsidRPr="00FB3B1B" w:rsidRDefault="00076D2A" w:rsidP="00076D2A">
      <w:pPr>
        <w:pStyle w:val="NoSpacing"/>
        <w:jc w:val="both"/>
        <w:rPr>
          <w:rFonts w:ascii="Times New Roman" w:hAnsi="Times New Roman"/>
          <w:lang w:val="sr-Cyrl-CS"/>
        </w:rPr>
      </w:pPr>
      <w:r>
        <w:rPr>
          <w:rFonts w:ascii="Times New Roman" w:hAnsi="Times New Roman"/>
          <w:lang w:val="sr-Cyrl-CS"/>
        </w:rPr>
        <w:tab/>
        <w:t xml:space="preserve">- 15 </w:t>
      </w:r>
      <w:r w:rsidRPr="00FB3B1B">
        <w:rPr>
          <w:rFonts w:ascii="Times New Roman" w:hAnsi="Times New Roman"/>
          <w:lang w:val="sr-Cyrl-CS"/>
        </w:rPr>
        <w:t>ангажованих радника</w:t>
      </w:r>
      <w:r>
        <w:rPr>
          <w:rFonts w:ascii="Times New Roman" w:hAnsi="Times New Roman"/>
          <w:lang w:val="sr-Cyrl-CS"/>
        </w:rPr>
        <w:t xml:space="preserve"> - возача и руковаоца грађевинским машинама и опремом;</w:t>
      </w:r>
    </w:p>
    <w:p w:rsidR="00076D2A" w:rsidRDefault="00076D2A" w:rsidP="00076D2A">
      <w:pPr>
        <w:pStyle w:val="NoSpacing"/>
        <w:jc w:val="both"/>
        <w:rPr>
          <w:rFonts w:ascii="Times New Roman" w:hAnsi="Times New Roman"/>
          <w:lang w:val="sr-Cyrl-CS"/>
        </w:rPr>
      </w:pPr>
      <w:r>
        <w:rPr>
          <w:rFonts w:ascii="Times New Roman" w:hAnsi="Times New Roman"/>
          <w:color w:val="FF0000"/>
          <w:lang w:val="sr-Cyrl-CS"/>
        </w:rPr>
        <w:tab/>
      </w:r>
      <w:r w:rsidRPr="00E24300">
        <w:rPr>
          <w:rFonts w:ascii="Times New Roman" w:hAnsi="Times New Roman"/>
          <w:lang w:val="sr-Cyrl-CS"/>
        </w:rPr>
        <w:t>- 1 одговорног извођача радова</w:t>
      </w:r>
      <w:r>
        <w:rPr>
          <w:rFonts w:ascii="Times New Roman" w:hAnsi="Times New Roman"/>
          <w:lang w:val="sr-Cyrl-CS"/>
        </w:rPr>
        <w:t xml:space="preserve"> на објектима нискоградње носиоца личне лиценце 412 или 415.</w:t>
      </w:r>
    </w:p>
    <w:p w:rsidR="00076D2A" w:rsidRDefault="00076D2A" w:rsidP="00076D2A">
      <w:pPr>
        <w:pStyle w:val="NoSpacing"/>
        <w:jc w:val="both"/>
        <w:rPr>
          <w:rFonts w:ascii="Times New Roman" w:hAnsi="Times New Roman"/>
          <w:lang w:val="sr-Cyrl-CS"/>
        </w:rPr>
      </w:pPr>
    </w:p>
    <w:p w:rsidR="00143379" w:rsidRDefault="00076D2A" w:rsidP="00076D2A">
      <w:pPr>
        <w:pStyle w:val="NoSpacing"/>
        <w:jc w:val="both"/>
        <w:rPr>
          <w:rFonts w:ascii="Times New Roman" w:hAnsi="Times New Roman"/>
          <w:b/>
          <w:lang w:val="sr-Cyrl-CS"/>
        </w:rPr>
      </w:pPr>
      <w:r>
        <w:rPr>
          <w:rFonts w:ascii="Times New Roman" w:hAnsi="Times New Roman"/>
          <w:lang w:val="sr-Cyrl-CS"/>
        </w:rPr>
        <w:tab/>
      </w:r>
      <w:r w:rsidRPr="00FD77ED">
        <w:rPr>
          <w:rFonts w:ascii="Times New Roman" w:hAnsi="Times New Roman"/>
          <w:b/>
          <w:lang w:val="sr-Cyrl-CS"/>
        </w:rPr>
        <w:t>Доказ:</w:t>
      </w:r>
    </w:p>
    <w:p w:rsidR="00143379" w:rsidRPr="00143379" w:rsidRDefault="00143379" w:rsidP="00143379">
      <w:pPr>
        <w:numPr>
          <w:ilvl w:val="0"/>
          <w:numId w:val="9"/>
        </w:numPr>
        <w:suppressAutoHyphens/>
        <w:spacing w:after="0" w:line="240" w:lineRule="auto"/>
        <w:rPr>
          <w:rFonts w:ascii="Times New Roman" w:eastAsia="Times New Roman" w:hAnsi="Times New Roman" w:cs="Times New Roman"/>
          <w:bCs/>
          <w:kern w:val="2"/>
          <w:lang w:eastAsia="ar-SA"/>
        </w:rPr>
      </w:pPr>
      <w:r w:rsidRPr="00143379">
        <w:rPr>
          <w:rFonts w:ascii="Times New Roman" w:eastAsia="Times New Roman" w:hAnsi="Times New Roman" w:cs="Times New Roman"/>
          <w:bCs/>
          <w:kern w:val="2"/>
          <w:lang w:eastAsia="ar-SA"/>
        </w:rPr>
        <w:t>Фотокопија одговарајућег М обрасца – пријава на обавезно социјално осигурање*,</w:t>
      </w:r>
    </w:p>
    <w:p w:rsidR="00143379" w:rsidRPr="00143379" w:rsidRDefault="00143379" w:rsidP="00143379">
      <w:pPr>
        <w:numPr>
          <w:ilvl w:val="0"/>
          <w:numId w:val="9"/>
        </w:numPr>
        <w:suppressAutoHyphens/>
        <w:spacing w:after="0" w:line="240" w:lineRule="auto"/>
        <w:rPr>
          <w:rFonts w:ascii="Times New Roman" w:eastAsia="Times New Roman" w:hAnsi="Times New Roman" w:cs="Times New Roman"/>
          <w:bCs/>
          <w:kern w:val="2"/>
          <w:lang w:eastAsia="ar-SA"/>
        </w:rPr>
      </w:pPr>
      <w:r w:rsidRPr="00143379">
        <w:rPr>
          <w:rFonts w:ascii="Times New Roman" w:eastAsia="Times New Roman" w:hAnsi="Times New Roman" w:cs="Times New Roman"/>
          <w:bCs/>
          <w:kern w:val="2"/>
          <w:lang w:eastAsia="ar-SA"/>
        </w:rPr>
        <w:t>Фотокопија уговора о радном ангажовању закључен у складу са Законом о раду,</w:t>
      </w:r>
    </w:p>
    <w:p w:rsidR="00143379" w:rsidRPr="00143379" w:rsidRDefault="00143379" w:rsidP="00143379">
      <w:pPr>
        <w:numPr>
          <w:ilvl w:val="0"/>
          <w:numId w:val="9"/>
        </w:numPr>
        <w:suppressAutoHyphens/>
        <w:spacing w:after="0" w:line="240" w:lineRule="auto"/>
        <w:rPr>
          <w:rFonts w:ascii="Times New Roman" w:eastAsia="Times New Roman" w:hAnsi="Times New Roman" w:cs="Times New Roman"/>
          <w:bCs/>
          <w:kern w:val="2"/>
          <w:lang w:eastAsia="ar-SA"/>
        </w:rPr>
      </w:pPr>
      <w:r w:rsidRPr="00143379">
        <w:rPr>
          <w:rFonts w:ascii="Times New Roman" w:eastAsia="Times New Roman" w:hAnsi="Times New Roman" w:cs="Times New Roman"/>
          <w:bCs/>
          <w:kern w:val="2"/>
          <w:lang w:eastAsia="ar-SA"/>
        </w:rPr>
        <w:t>Фотокопија лиценце са потврдом о важности лиценце.</w:t>
      </w:r>
    </w:p>
    <w:p w:rsidR="00B204B4" w:rsidRDefault="00B204B4" w:rsidP="00143379">
      <w:pPr>
        <w:pStyle w:val="NoSpacing"/>
        <w:jc w:val="both"/>
        <w:rPr>
          <w:rFonts w:ascii="Times New Roman" w:eastAsia="Times New Roman" w:hAnsi="Times New Roman" w:cs="Times New Roman"/>
          <w:bCs/>
          <w:color w:val="00B050"/>
          <w:kern w:val="2"/>
          <w:lang w:eastAsia="ar-SA"/>
        </w:rPr>
      </w:pPr>
    </w:p>
    <w:p w:rsidR="00143379" w:rsidRPr="00143379" w:rsidRDefault="00143379" w:rsidP="00143379">
      <w:pPr>
        <w:pStyle w:val="NoSpacing"/>
        <w:jc w:val="both"/>
        <w:rPr>
          <w:rFonts w:ascii="Times New Roman" w:hAnsi="Times New Roman" w:cs="Times New Roman"/>
          <w:lang w:val="sr-Cyrl-CS"/>
        </w:rPr>
      </w:pPr>
      <w:r w:rsidRPr="002B3464">
        <w:rPr>
          <w:rFonts w:ascii="Times New Roman" w:eastAsia="Times New Roman" w:hAnsi="Times New Roman" w:cs="Times New Roman"/>
          <w:bCs/>
          <w:color w:val="00B050"/>
          <w:kern w:val="2"/>
          <w:lang w:eastAsia="ar-SA"/>
        </w:rPr>
        <w:tab/>
      </w:r>
      <w:r w:rsidRPr="00143379">
        <w:rPr>
          <w:rFonts w:ascii="Times New Roman" w:eastAsia="Times New Roman" w:hAnsi="Times New Roman" w:cs="Times New Roman"/>
          <w:bCs/>
          <w:kern w:val="2"/>
          <w:lang w:eastAsia="ar-SA"/>
        </w:rPr>
        <w:t>*</w:t>
      </w:r>
      <w:r w:rsidRPr="00143379">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Закона о раду, без обзира на основ ангажовања.</w:t>
      </w:r>
    </w:p>
    <w:p w:rsidR="00143379" w:rsidRPr="00143379" w:rsidRDefault="00143379" w:rsidP="00143379">
      <w:pPr>
        <w:suppressAutoHyphens/>
        <w:spacing w:after="0" w:line="240" w:lineRule="auto"/>
        <w:ind w:left="720"/>
        <w:rPr>
          <w:rFonts w:ascii="Times New Roman" w:eastAsia="Times New Roman" w:hAnsi="Times New Roman" w:cs="Times New Roman"/>
          <w:bCs/>
          <w:kern w:val="2"/>
          <w:lang w:eastAsia="ar-SA"/>
        </w:rPr>
      </w:pPr>
    </w:p>
    <w:p w:rsidR="002B3464" w:rsidRPr="00143379" w:rsidRDefault="00143379" w:rsidP="00143379">
      <w:pPr>
        <w:jc w:val="both"/>
        <w:rPr>
          <w:rFonts w:ascii="Times New Roman" w:hAnsi="Times New Roman"/>
        </w:rPr>
      </w:pPr>
      <w:r w:rsidRPr="00143379">
        <w:tab/>
      </w:r>
      <w:r w:rsidRPr="00143379">
        <w:rPr>
          <w:rFonts w:ascii="Times New Roman" w:hAnsi="Times New Roman" w:cs="Times New Roman"/>
          <w:u w:val="single"/>
        </w:rPr>
        <w:t>НАПОМЕНА</w:t>
      </w:r>
      <w:r w:rsidRPr="00143379">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076D2A" w:rsidRPr="003A69D2" w:rsidRDefault="00076D2A" w:rsidP="00D9032E">
      <w:pPr>
        <w:pStyle w:val="NoSpacing"/>
        <w:jc w:val="both"/>
        <w:rPr>
          <w:rFonts w:ascii="Times New Roman" w:hAnsi="Times New Roman"/>
          <w:lang w:val="sr-Cyrl-CS"/>
        </w:rPr>
      </w:pPr>
      <w:r>
        <w:rPr>
          <w:rFonts w:ascii="Times New Roman" w:hAnsi="Times New Roman"/>
        </w:rPr>
        <w:tab/>
      </w:r>
      <w:r w:rsidRPr="00076D2A">
        <w:rPr>
          <w:rFonts w:ascii="Times New Roman" w:hAnsi="Times New Roman"/>
          <w:b/>
        </w:rPr>
        <w:t xml:space="preserve">4) </w:t>
      </w:r>
      <w:r w:rsidRPr="00076D2A">
        <w:rPr>
          <w:rFonts w:ascii="Times New Roman" w:hAnsi="Times New Roman"/>
          <w:b/>
          <w:u w:val="single"/>
        </w:rPr>
        <w:t>У погледу техничког капацитета</w:t>
      </w:r>
      <w:r w:rsidRPr="00076D2A">
        <w:rPr>
          <w:rFonts w:ascii="Times New Roman" w:hAnsi="Times New Roman"/>
          <w:b/>
        </w:rPr>
        <w:t>:</w:t>
      </w:r>
      <w:r>
        <w:rPr>
          <w:rFonts w:ascii="Times New Roman" w:hAnsi="Times New Roman"/>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техничким</w:t>
      </w:r>
      <w:r w:rsidRPr="00224921">
        <w:rPr>
          <w:rFonts w:ascii="Times New Roman" w:hAnsi="Times New Roman"/>
          <w:lang w:val="sr-Cyrl-CS"/>
        </w:rPr>
        <w:t xml:space="preserve"> капацитетом уколико</w:t>
      </w:r>
      <w:r>
        <w:rPr>
          <w:rFonts w:ascii="Times New Roman" w:hAnsi="Times New Roman"/>
          <w:lang w:val="sr-Cyrl-CS"/>
        </w:rPr>
        <w:t xml:space="preserve"> на дан подношења понуде има минимум:</w:t>
      </w:r>
    </w:p>
    <w:tbl>
      <w:tblPr>
        <w:tblStyle w:val="TableGrid"/>
        <w:tblW w:w="0" w:type="auto"/>
        <w:tblLook w:val="04A0"/>
      </w:tblPr>
      <w:tblGrid>
        <w:gridCol w:w="959"/>
        <w:gridCol w:w="7371"/>
        <w:gridCol w:w="1525"/>
      </w:tblGrid>
      <w:tr w:rsidR="00076D2A" w:rsidRPr="00232CA3" w:rsidTr="0090373E">
        <w:tc>
          <w:tcPr>
            <w:tcW w:w="959" w:type="dxa"/>
          </w:tcPr>
          <w:p w:rsidR="00076D2A" w:rsidRDefault="00076D2A" w:rsidP="0090373E">
            <w:pPr>
              <w:pStyle w:val="NoSpacing"/>
              <w:jc w:val="both"/>
              <w:rPr>
                <w:rFonts w:ascii="Times New Roman" w:hAnsi="Times New Roman"/>
                <w:b/>
              </w:rPr>
            </w:pPr>
            <w:r w:rsidRPr="00232CA3">
              <w:rPr>
                <w:rFonts w:ascii="Times New Roman" w:hAnsi="Times New Roman"/>
                <w:b/>
              </w:rPr>
              <w:t>Р. број</w:t>
            </w:r>
          </w:p>
          <w:p w:rsidR="00076D2A" w:rsidRPr="00232CA3" w:rsidRDefault="00076D2A" w:rsidP="0090373E">
            <w:pPr>
              <w:pStyle w:val="NoSpacing"/>
              <w:jc w:val="both"/>
              <w:rPr>
                <w:rFonts w:ascii="Times New Roman" w:hAnsi="Times New Roman"/>
                <w:b/>
              </w:rPr>
            </w:pPr>
          </w:p>
        </w:tc>
        <w:tc>
          <w:tcPr>
            <w:tcW w:w="7371" w:type="dxa"/>
          </w:tcPr>
          <w:p w:rsidR="00076D2A" w:rsidRPr="00232CA3" w:rsidRDefault="00076D2A" w:rsidP="0090373E">
            <w:pPr>
              <w:pStyle w:val="NoSpacing"/>
              <w:jc w:val="both"/>
              <w:rPr>
                <w:rFonts w:ascii="Times New Roman" w:hAnsi="Times New Roman"/>
                <w:b/>
              </w:rPr>
            </w:pPr>
            <w:r w:rsidRPr="00232CA3">
              <w:rPr>
                <w:rFonts w:ascii="Times New Roman" w:hAnsi="Times New Roman"/>
                <w:b/>
              </w:rPr>
              <w:t>Назив и опис</w:t>
            </w:r>
          </w:p>
        </w:tc>
        <w:tc>
          <w:tcPr>
            <w:tcW w:w="1525" w:type="dxa"/>
          </w:tcPr>
          <w:p w:rsidR="00076D2A" w:rsidRPr="00232CA3" w:rsidRDefault="00076D2A" w:rsidP="0090373E">
            <w:pPr>
              <w:pStyle w:val="NoSpacing"/>
              <w:jc w:val="both"/>
              <w:rPr>
                <w:rFonts w:ascii="Times New Roman" w:hAnsi="Times New Roman"/>
                <w:b/>
              </w:rPr>
            </w:pPr>
            <w:r w:rsidRPr="00232CA3">
              <w:rPr>
                <w:rFonts w:ascii="Times New Roman" w:hAnsi="Times New Roman"/>
                <w:b/>
              </w:rPr>
              <w:t>Количина</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1.</w:t>
            </w:r>
          </w:p>
        </w:tc>
        <w:tc>
          <w:tcPr>
            <w:tcW w:w="7371" w:type="dxa"/>
          </w:tcPr>
          <w:p w:rsidR="00076D2A" w:rsidRDefault="00076D2A" w:rsidP="0090373E">
            <w:pPr>
              <w:pStyle w:val="NoSpacing"/>
              <w:jc w:val="both"/>
              <w:rPr>
                <w:rFonts w:ascii="Times New Roman" w:hAnsi="Times New Roman"/>
              </w:rPr>
            </w:pPr>
            <w:r>
              <w:rPr>
                <w:rFonts w:ascii="Times New Roman" w:hAnsi="Times New Roman"/>
              </w:rPr>
              <w:t>Финишер (ширина пегле 2,50 - 5,00 m)</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2.</w:t>
            </w:r>
          </w:p>
        </w:tc>
        <w:tc>
          <w:tcPr>
            <w:tcW w:w="7371" w:type="dxa"/>
          </w:tcPr>
          <w:p w:rsidR="00076D2A" w:rsidRDefault="00076D2A" w:rsidP="0090373E">
            <w:pPr>
              <w:pStyle w:val="NoSpacing"/>
              <w:jc w:val="both"/>
              <w:rPr>
                <w:rFonts w:ascii="Times New Roman" w:hAnsi="Times New Roman"/>
              </w:rPr>
            </w:pPr>
            <w:r>
              <w:rPr>
                <w:rFonts w:ascii="Times New Roman" w:hAnsi="Times New Roman"/>
              </w:rPr>
              <w:t xml:space="preserve">Ровокопач точкаш са потребним додацима (алатима) </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3.</w:t>
            </w:r>
          </w:p>
        </w:tc>
        <w:tc>
          <w:tcPr>
            <w:tcW w:w="7371" w:type="dxa"/>
          </w:tcPr>
          <w:p w:rsidR="00076D2A" w:rsidRDefault="00076D2A" w:rsidP="0090373E">
            <w:pPr>
              <w:pStyle w:val="NoSpacing"/>
              <w:jc w:val="both"/>
              <w:rPr>
                <w:rFonts w:ascii="Times New Roman" w:hAnsi="Times New Roman"/>
              </w:rPr>
            </w:pPr>
            <w:r>
              <w:rPr>
                <w:rFonts w:ascii="Times New Roman" w:hAnsi="Times New Roman"/>
              </w:rPr>
              <w:t>Компресор са одговарајућим алатима</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4.</w:t>
            </w:r>
          </w:p>
        </w:tc>
        <w:tc>
          <w:tcPr>
            <w:tcW w:w="7371" w:type="dxa"/>
          </w:tcPr>
          <w:p w:rsidR="00076D2A" w:rsidRPr="00F570EE" w:rsidRDefault="00076D2A" w:rsidP="0090373E">
            <w:pPr>
              <w:pStyle w:val="NoSpacing"/>
              <w:jc w:val="both"/>
              <w:rPr>
                <w:rFonts w:ascii="Times New Roman" w:hAnsi="Times New Roman"/>
              </w:rPr>
            </w:pPr>
            <w:r>
              <w:rPr>
                <w:rFonts w:ascii="Times New Roman" w:hAnsi="Times New Roman"/>
              </w:rPr>
              <w:t>Ваљак глатки и комбиновани тежине ≥ 8 t</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2</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5.</w:t>
            </w:r>
          </w:p>
        </w:tc>
        <w:tc>
          <w:tcPr>
            <w:tcW w:w="7371" w:type="dxa"/>
          </w:tcPr>
          <w:p w:rsidR="00076D2A" w:rsidRPr="00F570EE" w:rsidRDefault="00076D2A" w:rsidP="0090373E">
            <w:pPr>
              <w:pStyle w:val="NoSpacing"/>
              <w:jc w:val="both"/>
              <w:rPr>
                <w:rFonts w:ascii="Times New Roman" w:hAnsi="Times New Roman"/>
              </w:rPr>
            </w:pPr>
            <w:r>
              <w:rPr>
                <w:rFonts w:ascii="Times New Roman" w:hAnsi="Times New Roman"/>
              </w:rPr>
              <w:t>Камион кипер носивости преко 15 t</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8</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6.</w:t>
            </w:r>
          </w:p>
        </w:tc>
        <w:tc>
          <w:tcPr>
            <w:tcW w:w="7371" w:type="dxa"/>
          </w:tcPr>
          <w:p w:rsidR="00076D2A" w:rsidRPr="00F570EE" w:rsidRDefault="00076D2A" w:rsidP="0090373E">
            <w:pPr>
              <w:pStyle w:val="NoSpacing"/>
              <w:jc w:val="both"/>
              <w:rPr>
                <w:rFonts w:ascii="Times New Roman" w:hAnsi="Times New Roman"/>
              </w:rPr>
            </w:pPr>
            <w:r>
              <w:rPr>
                <w:rFonts w:ascii="Times New Roman" w:hAnsi="Times New Roman"/>
              </w:rPr>
              <w:t>Постројење за производњу асфалтне масе - Асфалтна база, капацитет ≥ 80 t/h</w:t>
            </w:r>
          </w:p>
        </w:tc>
        <w:tc>
          <w:tcPr>
            <w:tcW w:w="1525" w:type="dxa"/>
          </w:tcPr>
          <w:p w:rsidR="00076D2A" w:rsidRPr="0009714E"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7.</w:t>
            </w:r>
          </w:p>
        </w:tc>
        <w:tc>
          <w:tcPr>
            <w:tcW w:w="7371" w:type="dxa"/>
          </w:tcPr>
          <w:p w:rsidR="00076D2A" w:rsidRDefault="00076D2A" w:rsidP="0090373E">
            <w:pPr>
              <w:pStyle w:val="NoSpacing"/>
              <w:jc w:val="both"/>
              <w:rPr>
                <w:rFonts w:ascii="Times New Roman" w:hAnsi="Times New Roman"/>
              </w:rPr>
            </w:pPr>
            <w:r>
              <w:rPr>
                <w:rFonts w:ascii="Times New Roman" w:hAnsi="Times New Roman"/>
              </w:rPr>
              <w:t>Ауто цистерна за квашење</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8.</w:t>
            </w:r>
          </w:p>
        </w:tc>
        <w:tc>
          <w:tcPr>
            <w:tcW w:w="7371" w:type="dxa"/>
          </w:tcPr>
          <w:p w:rsidR="00076D2A" w:rsidRDefault="00076D2A" w:rsidP="0090373E">
            <w:pPr>
              <w:pStyle w:val="NoSpacing"/>
              <w:jc w:val="both"/>
              <w:rPr>
                <w:rFonts w:ascii="Times New Roman" w:hAnsi="Times New Roman"/>
              </w:rPr>
            </w:pPr>
            <w:r>
              <w:rPr>
                <w:rFonts w:ascii="Times New Roman" w:hAnsi="Times New Roman"/>
              </w:rPr>
              <w:t>Самоходни или вучени дистрибутер (машина за прскање емулзије)</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9.</w:t>
            </w:r>
          </w:p>
        </w:tc>
        <w:tc>
          <w:tcPr>
            <w:tcW w:w="7371" w:type="dxa"/>
          </w:tcPr>
          <w:p w:rsidR="00076D2A" w:rsidRDefault="00076D2A" w:rsidP="0090373E">
            <w:pPr>
              <w:pStyle w:val="NoSpacing"/>
              <w:jc w:val="both"/>
              <w:rPr>
                <w:rFonts w:ascii="Times New Roman" w:hAnsi="Times New Roman"/>
              </w:rPr>
            </w:pPr>
            <w:r>
              <w:rPr>
                <w:rFonts w:ascii="Times New Roman" w:hAnsi="Times New Roman"/>
              </w:rPr>
              <w:t>Грејдер</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Default="00076D2A" w:rsidP="0090373E">
            <w:pPr>
              <w:pStyle w:val="NoSpacing"/>
              <w:jc w:val="center"/>
              <w:rPr>
                <w:rFonts w:ascii="Times New Roman" w:hAnsi="Times New Roman"/>
              </w:rPr>
            </w:pPr>
            <w:r>
              <w:rPr>
                <w:rFonts w:ascii="Times New Roman" w:hAnsi="Times New Roman"/>
              </w:rPr>
              <w:t>10.</w:t>
            </w:r>
          </w:p>
        </w:tc>
        <w:tc>
          <w:tcPr>
            <w:tcW w:w="7371" w:type="dxa"/>
          </w:tcPr>
          <w:p w:rsidR="00076D2A" w:rsidRDefault="00076D2A" w:rsidP="0090373E">
            <w:pPr>
              <w:pStyle w:val="NoSpacing"/>
              <w:jc w:val="both"/>
              <w:rPr>
                <w:rFonts w:ascii="Times New Roman" w:hAnsi="Times New Roman"/>
              </w:rPr>
            </w:pPr>
            <w:r>
              <w:rPr>
                <w:rFonts w:ascii="Times New Roman" w:hAnsi="Times New Roman"/>
              </w:rPr>
              <w:t>Булдозер</w:t>
            </w:r>
          </w:p>
        </w:tc>
        <w:tc>
          <w:tcPr>
            <w:tcW w:w="1525" w:type="dxa"/>
          </w:tcPr>
          <w:p w:rsidR="00076D2A" w:rsidRDefault="00076D2A" w:rsidP="0090373E">
            <w:pPr>
              <w:pStyle w:val="NoSpacing"/>
              <w:jc w:val="center"/>
              <w:rPr>
                <w:rFonts w:ascii="Times New Roman" w:hAnsi="Times New Roman"/>
              </w:rPr>
            </w:pPr>
            <w:r>
              <w:rPr>
                <w:rFonts w:ascii="Times New Roman" w:hAnsi="Times New Roman"/>
              </w:rPr>
              <w:t>1</w:t>
            </w:r>
          </w:p>
        </w:tc>
      </w:tr>
      <w:tr w:rsidR="00076D2A" w:rsidTr="0090373E">
        <w:tc>
          <w:tcPr>
            <w:tcW w:w="959" w:type="dxa"/>
          </w:tcPr>
          <w:p w:rsidR="00076D2A" w:rsidRPr="00B421EC" w:rsidRDefault="00076D2A" w:rsidP="0090373E">
            <w:pPr>
              <w:pStyle w:val="NoSpacing"/>
              <w:jc w:val="center"/>
              <w:rPr>
                <w:rFonts w:ascii="Times New Roman" w:hAnsi="Times New Roman"/>
              </w:rPr>
            </w:pPr>
            <w:r>
              <w:rPr>
                <w:rFonts w:ascii="Times New Roman" w:hAnsi="Times New Roman"/>
              </w:rPr>
              <w:t>11.</w:t>
            </w:r>
          </w:p>
        </w:tc>
        <w:tc>
          <w:tcPr>
            <w:tcW w:w="7371" w:type="dxa"/>
          </w:tcPr>
          <w:p w:rsidR="00076D2A" w:rsidRDefault="00076D2A" w:rsidP="0090373E">
            <w:pPr>
              <w:pStyle w:val="NoSpacing"/>
              <w:jc w:val="both"/>
              <w:rPr>
                <w:rFonts w:ascii="Times New Roman" w:hAnsi="Times New Roman"/>
              </w:rPr>
            </w:pPr>
            <w:r>
              <w:rPr>
                <w:rFonts w:ascii="Times New Roman" w:hAnsi="Times New Roman"/>
              </w:rPr>
              <w:t>Вирген (фрезер)</w:t>
            </w:r>
          </w:p>
        </w:tc>
        <w:tc>
          <w:tcPr>
            <w:tcW w:w="1525" w:type="dxa"/>
          </w:tcPr>
          <w:p w:rsidR="00076D2A" w:rsidRPr="00B421EC" w:rsidRDefault="00076D2A" w:rsidP="0090373E">
            <w:pPr>
              <w:pStyle w:val="NoSpacing"/>
              <w:jc w:val="center"/>
              <w:rPr>
                <w:rFonts w:ascii="Times New Roman" w:hAnsi="Times New Roman"/>
              </w:rPr>
            </w:pPr>
            <w:r>
              <w:rPr>
                <w:rFonts w:ascii="Times New Roman" w:hAnsi="Times New Roman"/>
              </w:rPr>
              <w:t>1</w:t>
            </w:r>
          </w:p>
        </w:tc>
      </w:tr>
    </w:tbl>
    <w:p w:rsidR="00076D2A" w:rsidRDefault="00076D2A" w:rsidP="00D9032E">
      <w:pPr>
        <w:pStyle w:val="NoSpacing"/>
        <w:jc w:val="both"/>
        <w:rPr>
          <w:rFonts w:ascii="Times New Roman" w:hAnsi="Times New Roman" w:cs="Times New Roman"/>
          <w:color w:val="FF0000"/>
        </w:rPr>
      </w:pPr>
    </w:p>
    <w:p w:rsidR="00076D2A" w:rsidRPr="00C742C7" w:rsidRDefault="00076D2A" w:rsidP="00076D2A">
      <w:pPr>
        <w:pStyle w:val="NoSpacing"/>
        <w:jc w:val="both"/>
        <w:rPr>
          <w:rFonts w:ascii="Times New Roman" w:hAnsi="Times New Roman"/>
          <w:b/>
          <w:lang w:val="sr-Cyrl-CS"/>
        </w:rPr>
      </w:pPr>
      <w:r w:rsidRPr="00C742C7">
        <w:rPr>
          <w:rFonts w:ascii="Times New Roman" w:hAnsi="Times New Roman"/>
          <w:b/>
          <w:lang w:val="sr-Cyrl-CS"/>
        </w:rPr>
        <w:t>Доказ:</w:t>
      </w:r>
    </w:p>
    <w:p w:rsidR="00076D2A" w:rsidRDefault="00076D2A" w:rsidP="00076D2A">
      <w:pPr>
        <w:pStyle w:val="NoSpacing"/>
        <w:jc w:val="both"/>
        <w:rPr>
          <w:rFonts w:ascii="Times New Roman" w:hAnsi="Times New Roman"/>
          <w:lang w:val="sr-Cyrl-CS"/>
        </w:rPr>
      </w:pPr>
      <w:r>
        <w:rPr>
          <w:rFonts w:ascii="Times New Roman" w:hAnsi="Times New Roman"/>
          <w:lang w:val="sr-Cyrl-CS"/>
        </w:rPr>
        <w:tab/>
        <w:t>- очитана важећа саобраћајна дозвола (за возила и машине које подлежу обавезној регистрацији у складу са Правилником о регистрацији моторних и прикључних возила ("Сл. гласник РС", бр. 69/10, 101/10, 53/11, 22/12, 121/12, 42/14, 108/14, 65/15, 95/15</w:t>
      </w:r>
      <w:r w:rsidR="00EA41C0">
        <w:rPr>
          <w:rFonts w:ascii="Times New Roman" w:hAnsi="Times New Roman"/>
          <w:lang w:val="sr-Cyrl-CS"/>
        </w:rPr>
        <w:t>,</w:t>
      </w:r>
      <w:r>
        <w:rPr>
          <w:rFonts w:ascii="Times New Roman" w:hAnsi="Times New Roman"/>
          <w:lang w:val="sr-Cyrl-CS"/>
        </w:rPr>
        <w:t xml:space="preserve"> 71/17</w:t>
      </w:r>
      <w:r w:rsidR="00EA41C0">
        <w:rPr>
          <w:rFonts w:ascii="Times New Roman" w:hAnsi="Times New Roman"/>
          <w:lang w:val="sr-Cyrl-CS"/>
        </w:rPr>
        <w:t>, 44/2018-др.закон и 63/2018</w:t>
      </w:r>
      <w:r>
        <w:rPr>
          <w:rFonts w:ascii="Times New Roman" w:hAnsi="Times New Roman"/>
          <w:lang w:val="sr-Cyrl-CS"/>
        </w:rPr>
        <w:t>). Ако очитана саобраћајна дозвола није издата на име понуђача као власника, доставити и доказ о правном основу коришћења возила / машине (фотокопија уговора о купопродаји, закупу, лизингу, и др.);</w:t>
      </w:r>
    </w:p>
    <w:p w:rsidR="00076D2A" w:rsidRDefault="00076D2A" w:rsidP="00076D2A">
      <w:pPr>
        <w:pStyle w:val="NoSpacing"/>
        <w:jc w:val="both"/>
        <w:rPr>
          <w:rFonts w:ascii="Times New Roman" w:hAnsi="Times New Roman"/>
          <w:lang w:val="sr-Cyrl-CS"/>
        </w:rPr>
      </w:pPr>
      <w:r>
        <w:rPr>
          <w:rFonts w:ascii="Times New Roman" w:hAnsi="Times New Roman"/>
          <w:lang w:val="sr-Cyrl-CS"/>
        </w:rPr>
        <w:tab/>
        <w:t>- оверена пописна листа на дан 31.12.2016. године за опрему набављену у претходној години, односно други релевантан доказ за опрему набаљену у текућој години (фотокопија рачуна и отпремнице, уговора о закупу, лизингу и др.).</w:t>
      </w:r>
    </w:p>
    <w:p w:rsidR="00F570EE" w:rsidRPr="00404CD3" w:rsidRDefault="00F570EE" w:rsidP="00D9032E">
      <w:pPr>
        <w:pStyle w:val="NoSpacing"/>
        <w:jc w:val="both"/>
        <w:rPr>
          <w:rFonts w:ascii="Times New Roman" w:hAnsi="Times New Roman" w:cs="Times New Roman"/>
          <w:color w:val="FF0000"/>
        </w:rPr>
      </w:pPr>
      <w:r w:rsidRPr="00404CD3">
        <w:rPr>
          <w:rFonts w:ascii="Times New Roman" w:hAnsi="Times New Roman" w:cs="Times New Roman"/>
          <w:color w:val="FF0000"/>
        </w:rPr>
        <w:tab/>
      </w:r>
    </w:p>
    <w:p w:rsidR="00076D2A" w:rsidRPr="00143379" w:rsidRDefault="00076D2A" w:rsidP="00076D2A">
      <w:pPr>
        <w:pStyle w:val="NoSpacing"/>
        <w:jc w:val="both"/>
        <w:rPr>
          <w:rFonts w:ascii="Times New Roman" w:hAnsi="Times New Roman"/>
          <w:lang w:val="sr-Cyrl-CS"/>
        </w:rPr>
      </w:pPr>
      <w:r w:rsidRPr="00B421EC">
        <w:rPr>
          <w:rFonts w:ascii="Times New Roman" w:hAnsi="Times New Roman"/>
          <w:b/>
          <w:lang w:val="sr-Cyrl-CS"/>
        </w:rPr>
        <w:t>3.3.2</w:t>
      </w:r>
      <w:r w:rsidRPr="00B421EC">
        <w:rPr>
          <w:rFonts w:ascii="Times New Roman" w:hAnsi="Times New Roman"/>
        </w:rPr>
        <w:t xml:space="preserve"> </w:t>
      </w:r>
      <w:r>
        <w:rPr>
          <w:rFonts w:ascii="Times New Roman" w:hAnsi="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rPr>
        <w:t>интернет страницу на којој су</w:t>
      </w:r>
      <w:r>
        <w:rPr>
          <w:rFonts w:ascii="Times New Roman" w:hAnsi="Times New Roman"/>
        </w:rPr>
        <w:t xml:space="preserve"> тражени подаци јавно доступни.</w:t>
      </w:r>
    </w:p>
    <w:p w:rsidR="00BC5F0E" w:rsidRPr="00EA41C0"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Pr="00EA41C0" w:rsidRDefault="00297B4F" w:rsidP="00740759">
      <w:pPr>
        <w:pStyle w:val="NoSpacing"/>
        <w:jc w:val="center"/>
        <w:rPr>
          <w:rFonts w:ascii="Times New Roman" w:hAnsi="Times New Roman" w:cs="Times New Roman"/>
          <w:b/>
        </w:rPr>
      </w:pPr>
    </w:p>
    <w:p w:rsidR="00297B4F"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AD17E7" w:rsidRPr="00AD17E7" w:rsidRDefault="00AD17E7"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w:t>
      </w:r>
      <w:r w:rsidR="002D50B4">
        <w:rPr>
          <w:rFonts w:ascii="Times New Roman" w:hAnsi="Times New Roman" w:cs="Times New Roman"/>
        </w:rPr>
        <w:t xml:space="preserve">чије су понуде истоветне </w:t>
      </w:r>
      <w:r w:rsidRPr="00AD17E7">
        <w:rPr>
          <w:rFonts w:ascii="Times New Roman" w:hAnsi="Times New Roman" w:cs="Times New Roman"/>
        </w:rPr>
        <w:t xml:space="preserve">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Default="00D15E7C" w:rsidP="00AD17E7">
      <w:pPr>
        <w:pStyle w:val="NoSpacing"/>
        <w:jc w:val="both"/>
        <w:rPr>
          <w:rFonts w:ascii="Times New Roman" w:hAnsi="Times New Roman" w:cs="Times New Roman"/>
          <w:b/>
        </w:rPr>
      </w:pPr>
    </w:p>
    <w:p w:rsidR="00F81D74" w:rsidRPr="00F81D74" w:rsidRDefault="00F81D74" w:rsidP="00AD17E7">
      <w:pPr>
        <w:pStyle w:val="NoSpacing"/>
        <w:jc w:val="both"/>
        <w:rPr>
          <w:rFonts w:ascii="Times New Roman" w:hAnsi="Times New Roman" w:cs="Times New Roman"/>
          <w:b/>
        </w:rPr>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F81D74" w:rsidRPr="00F81D74" w:rsidRDefault="00F81D74"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Default="005C25B9" w:rsidP="005C25B9">
      <w:pPr>
        <w:pStyle w:val="NoSpacing"/>
        <w:rPr>
          <w:rFonts w:ascii="Times New Roman" w:hAnsi="Times New Roman" w:cs="Times New Roman"/>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F81D74" w:rsidRPr="00F81D74" w:rsidRDefault="00F81D74" w:rsidP="005C25B9">
      <w:pPr>
        <w:pStyle w:val="NoSpacing"/>
        <w:rPr>
          <w:rFonts w:ascii="Times New Roman" w:hAnsi="Times New Roman" w:cs="Times New Roman"/>
        </w:rPr>
      </w:pP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904A44" w:rsidRDefault="00904A44" w:rsidP="005C25B9">
      <w:pPr>
        <w:pStyle w:val="NoSpacing"/>
        <w:jc w:val="both"/>
        <w:rPr>
          <w:rFonts w:ascii="Times New Roman" w:hAnsi="Times New Roman" w:cs="Times New Roman"/>
          <w:lang w:val="sr-Cyrl-CS"/>
        </w:rPr>
      </w:pP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904A44" w:rsidRDefault="00904A44" w:rsidP="005C25B9">
      <w:pPr>
        <w:pStyle w:val="NoSpacing"/>
        <w:jc w:val="both"/>
        <w:rPr>
          <w:rFonts w:ascii="Times New Roman" w:hAnsi="Times New Roman" w:cs="Times New Roman"/>
          <w:lang w:val="sr-Cyrl-CS"/>
        </w:rPr>
      </w:pP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AF31ED">
        <w:rPr>
          <w:rFonts w:ascii="Times New Roman" w:hAnsi="Times New Roman" w:cs="Times New Roman"/>
          <w:lang w:val="sr-Cyrl-CS"/>
        </w:rPr>
        <w:t xml:space="preserve"> - није обавезан</w:t>
      </w:r>
    </w:p>
    <w:p w:rsidR="00904A44" w:rsidRDefault="00904A44" w:rsidP="005C25B9">
      <w:pPr>
        <w:pStyle w:val="NoSpacing"/>
        <w:jc w:val="both"/>
        <w:rPr>
          <w:rFonts w:ascii="Times New Roman" w:hAnsi="Times New Roman" w:cs="Times New Roman"/>
          <w:lang w:val="sr-Cyrl-CS"/>
        </w:rPr>
      </w:pP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904A44" w:rsidRDefault="00904A44" w:rsidP="000E409B">
      <w:pPr>
        <w:pStyle w:val="NoSpacing"/>
        <w:jc w:val="both"/>
        <w:rPr>
          <w:rFonts w:ascii="Times New Roman" w:hAnsi="Times New Roman" w:cs="Times New Roman"/>
          <w:lang w:val="sr-Cyrl-CS"/>
        </w:rPr>
      </w:pP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904A44" w:rsidRDefault="00904A44" w:rsidP="005C25B9">
      <w:pPr>
        <w:pStyle w:val="NoSpacing"/>
        <w:jc w:val="both"/>
        <w:rPr>
          <w:rFonts w:ascii="Times New Roman" w:hAnsi="Times New Roman" w:cs="Times New Roman"/>
          <w:lang w:val="sr-Cyrl-CS"/>
        </w:rPr>
      </w:pP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904A44" w:rsidRDefault="00904A44" w:rsidP="00904A44">
      <w:pPr>
        <w:pStyle w:val="NoSpacing"/>
        <w:jc w:val="both"/>
        <w:rPr>
          <w:rFonts w:ascii="Times New Roman" w:hAnsi="Times New Roman" w:cs="Times New Roman"/>
        </w:rPr>
      </w:pPr>
    </w:p>
    <w:p w:rsidR="00904A44" w:rsidRPr="00904A44" w:rsidRDefault="00990B48" w:rsidP="00904A44">
      <w:pPr>
        <w:pStyle w:val="NoSpacing"/>
        <w:jc w:val="both"/>
        <w:rPr>
          <w:rFonts w:ascii="Times New Roman" w:hAnsi="Times New Roman" w:cs="Times New Roman"/>
        </w:rPr>
      </w:pPr>
      <w:r w:rsidRPr="00904A44">
        <w:rPr>
          <w:rFonts w:ascii="Times New Roman" w:hAnsi="Times New Roman" w:cs="Times New Roman"/>
        </w:rPr>
        <w:t xml:space="preserve">7. </w:t>
      </w:r>
      <w:r w:rsidR="00345732" w:rsidRPr="00904A44">
        <w:rPr>
          <w:rFonts w:ascii="Times New Roman" w:hAnsi="Times New Roman" w:cs="Times New Roman"/>
        </w:rPr>
        <w:t xml:space="preserve">Образац потврде референтног наручиоца </w:t>
      </w:r>
      <w:r w:rsidR="00A573EE" w:rsidRPr="00904A44">
        <w:rPr>
          <w:rFonts w:ascii="Times New Roman" w:hAnsi="Times New Roman" w:cs="Times New Roman"/>
        </w:rPr>
        <w:t>(Образац бр.</w:t>
      </w:r>
      <w:r w:rsidR="00345732" w:rsidRPr="00904A44">
        <w:rPr>
          <w:rFonts w:ascii="Times New Roman" w:hAnsi="Times New Roman" w:cs="Times New Roman"/>
          <w:lang w:val="sr-Cyrl-CS"/>
        </w:rPr>
        <w:t>7</w:t>
      </w:r>
      <w:r w:rsidR="00345732" w:rsidRPr="00904A44">
        <w:rPr>
          <w:rFonts w:ascii="Times New Roman" w:hAnsi="Times New Roman" w:cs="Times New Roman"/>
        </w:rPr>
        <w:t>)</w:t>
      </w:r>
      <w:r w:rsidR="00F81D74" w:rsidRPr="00904A44">
        <w:rPr>
          <w:rFonts w:ascii="Times New Roman" w:hAnsi="Times New Roman" w:cs="Times New Roman"/>
        </w:rPr>
        <w:t xml:space="preserve"> или </w:t>
      </w:r>
      <w:r w:rsidR="00904A44">
        <w:rPr>
          <w:rFonts w:ascii="Times New Roman" w:hAnsi="Times New Roman" w:cs="Times New Roman"/>
        </w:rPr>
        <w:t xml:space="preserve"> образац у </w:t>
      </w:r>
      <w:r w:rsidR="00F81D74" w:rsidRPr="00904A44">
        <w:rPr>
          <w:rFonts w:ascii="Times New Roman" w:hAnsi="Times New Roman" w:cs="Times New Roman"/>
        </w:rPr>
        <w:t>друг</w:t>
      </w:r>
      <w:r w:rsidR="00904A44">
        <w:rPr>
          <w:rFonts w:ascii="Times New Roman" w:hAnsi="Times New Roman" w:cs="Times New Roman"/>
        </w:rPr>
        <w:t xml:space="preserve">ој форми  </w:t>
      </w:r>
      <w:r w:rsidR="00904A44" w:rsidRPr="00904A44">
        <w:rPr>
          <w:rFonts w:ascii="Times New Roman" w:hAnsi="Times New Roman" w:cs="Times New Roman"/>
        </w:rPr>
        <w:t>под условом да садржи све податке тражене у обрасцу бр. 7.</w:t>
      </w:r>
    </w:p>
    <w:p w:rsidR="00904A44" w:rsidRDefault="00904A44" w:rsidP="00904A44">
      <w:pPr>
        <w:pStyle w:val="NoSpacing"/>
        <w:jc w:val="both"/>
        <w:rPr>
          <w:rFonts w:ascii="Times New Roman" w:hAnsi="Times New Roman" w:cs="Times New Roman"/>
        </w:rPr>
      </w:pP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C24150">
        <w:rPr>
          <w:rFonts w:ascii="Times New Roman" w:hAnsi="Times New Roman" w:cs="Times New Roman"/>
        </w:rPr>
        <w:t>Образац изјаве понуђача о обучености и оспособљености радника</w:t>
      </w:r>
      <w:r w:rsidR="00A573EE">
        <w:rPr>
          <w:rFonts w:ascii="Times New Roman" w:hAnsi="Times New Roman" w:cs="Times New Roman"/>
        </w:rPr>
        <w:t xml:space="preserve">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904A44" w:rsidRDefault="00904A44" w:rsidP="00A573EE">
      <w:pPr>
        <w:pStyle w:val="NoSpacing"/>
        <w:jc w:val="both"/>
        <w:rPr>
          <w:rFonts w:ascii="Times New Roman" w:hAnsi="Times New Roman" w:cs="Times New Roman"/>
        </w:rPr>
      </w:pPr>
    </w:p>
    <w:p w:rsidR="00A573EE" w:rsidRDefault="00C24150" w:rsidP="00A573EE">
      <w:pPr>
        <w:pStyle w:val="NoSpacing"/>
        <w:jc w:val="both"/>
        <w:rPr>
          <w:rFonts w:ascii="Times New Roman" w:hAnsi="Times New Roman" w:cs="Times New Roman"/>
        </w:rPr>
      </w:pPr>
      <w:r>
        <w:rPr>
          <w:rFonts w:ascii="Times New Roman" w:hAnsi="Times New Roman" w:cs="Times New Roman"/>
        </w:rPr>
        <w:t>9</w:t>
      </w:r>
      <w:r w:rsidR="00A573EE">
        <w:rPr>
          <w:rFonts w:ascii="Times New Roman" w:hAnsi="Times New Roman" w:cs="Times New Roman"/>
        </w:rPr>
        <w:t>.</w:t>
      </w:r>
      <w:r w:rsidR="00A573EE" w:rsidRPr="00A573EE">
        <w:rPr>
          <w:rFonts w:ascii="Times New Roman" w:hAnsi="Times New Roman" w:cs="Times New Roman"/>
        </w:rPr>
        <w:t xml:space="preserve"> </w:t>
      </w:r>
      <w:r w:rsidR="000C05FD">
        <w:rPr>
          <w:rFonts w:ascii="Times New Roman" w:hAnsi="Times New Roman" w:cs="Times New Roman"/>
        </w:rPr>
        <w:t xml:space="preserve">Образац учешћа подизвођача (Образац бр. </w:t>
      </w:r>
      <w:r>
        <w:rPr>
          <w:rFonts w:ascii="Times New Roman" w:hAnsi="Times New Roman" w:cs="Times New Roman"/>
        </w:rPr>
        <w:t>9</w:t>
      </w:r>
      <w:r w:rsidR="000C05FD">
        <w:rPr>
          <w:rFonts w:ascii="Times New Roman" w:hAnsi="Times New Roman" w:cs="Times New Roman"/>
        </w:rPr>
        <w:t>)</w:t>
      </w:r>
      <w:r w:rsidR="00AF31ED">
        <w:rPr>
          <w:rFonts w:ascii="Times New Roman" w:hAnsi="Times New Roman" w:cs="Times New Roman"/>
        </w:rPr>
        <w:t xml:space="preserve"> - само ако наступа са подизвођачем</w:t>
      </w:r>
      <w:r w:rsidR="00A573EE">
        <w:rPr>
          <w:rFonts w:ascii="Times New Roman" w:hAnsi="Times New Roman" w:cs="Times New Roman"/>
        </w:rPr>
        <w:t xml:space="preserve"> </w:t>
      </w: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F81D74">
      <w:pPr>
        <w:rPr>
          <w:rFonts w:ascii="Times New Roman" w:hAnsi="Times New Roman" w:cs="Times New Roman"/>
          <w:bCs/>
          <w:i/>
        </w:rPr>
      </w:pPr>
    </w:p>
    <w:p w:rsidR="00904A44" w:rsidRPr="00F81D74" w:rsidRDefault="00904A44" w:rsidP="00F81D74"/>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lastRenderedPageBreak/>
        <w:t xml:space="preserve">Образац </w:t>
      </w:r>
      <w:r w:rsidRPr="008821A7">
        <w:rPr>
          <w:rFonts w:ascii="Times New Roman" w:eastAsia="Calibri" w:hAnsi="Times New Roman"/>
          <w:b w:val="0"/>
          <w:i/>
          <w:sz w:val="22"/>
          <w:szCs w:val="22"/>
          <w:lang w:val="sr-Latn-CS"/>
        </w:rPr>
        <w:t>бр. 1</w:t>
      </w:r>
    </w:p>
    <w:p w:rsidR="00E93057" w:rsidRDefault="00E93057"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p>
    <w:p w:rsidR="00732352" w:rsidRPr="0067150E" w:rsidRDefault="00732352" w:rsidP="00732352">
      <w:pPr>
        <w:pStyle w:val="Heading3"/>
        <w:jc w:val="center"/>
        <w:rPr>
          <w:rFonts w:ascii="Times New Roman" w:eastAsia="Calibri" w:hAnsi="Times New Roman"/>
          <w:sz w:val="22"/>
          <w:szCs w:val="22"/>
        </w:rPr>
      </w:pPr>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rPr>
      </w:pPr>
      <w:r w:rsidRPr="00DC2649">
        <w:rPr>
          <w:rFonts w:ascii="Times New Roman" w:hAnsi="Times New Roman" w:cs="Times New Roman"/>
        </w:rPr>
        <w:tab/>
        <w:t>Понуда бр.________________ од ________201</w:t>
      </w:r>
      <w:r w:rsidR="002D50B4" w:rsidRPr="00DC2649">
        <w:rPr>
          <w:rFonts w:ascii="Times New Roman" w:hAnsi="Times New Roman" w:cs="Times New Roman"/>
        </w:rPr>
        <w:t>9</w:t>
      </w:r>
      <w:r w:rsidRPr="00DC2649">
        <w:rPr>
          <w:rFonts w:ascii="Times New Roman" w:hAnsi="Times New Roman" w:cs="Times New Roman"/>
        </w:rPr>
        <w:t>. године за јавну</w:t>
      </w:r>
      <w:r w:rsidRPr="00DC2649">
        <w:rPr>
          <w:rFonts w:ascii="Times New Roman" w:hAnsi="Times New Roman" w:cs="Times New Roman"/>
          <w:lang w:val="sr-Cyrl-CS"/>
        </w:rPr>
        <w:t xml:space="preserve"> набавку </w:t>
      </w:r>
      <w:r w:rsidR="00A62839" w:rsidRPr="00DC2649">
        <w:rPr>
          <w:rFonts w:ascii="Times New Roman" w:hAnsi="Times New Roman" w:cs="Times New Roman"/>
          <w:lang w:val="sr-Cyrl-CS"/>
        </w:rPr>
        <w:t xml:space="preserve">извођења </w:t>
      </w:r>
      <w:r w:rsidR="00A62839" w:rsidRPr="00DC2649">
        <w:rPr>
          <w:rFonts w:ascii="Times New Roman" w:hAnsi="Times New Roman" w:cs="Times New Roman"/>
        </w:rPr>
        <w:t>радова на санацији некатегорисаних путева</w:t>
      </w:r>
      <w:r w:rsidRPr="00DC2649">
        <w:rPr>
          <w:rFonts w:ascii="Times New Roman" w:hAnsi="Times New Roman" w:cs="Times New Roman"/>
          <w:lang w:val="sr-Cyrl-CS"/>
        </w:rPr>
        <w:t xml:space="preserve"> на територији градске општине Младеновац, </w:t>
      </w:r>
      <w:r w:rsidR="000D10C5" w:rsidRPr="00DC2649">
        <w:rPr>
          <w:rFonts w:ascii="Times New Roman" w:hAnsi="Times New Roman" w:cs="Times New Roman"/>
          <w:lang w:val="sr-Cyrl-CS"/>
        </w:rPr>
        <w:t xml:space="preserve">ОП-ЈН бр. </w:t>
      </w:r>
      <w:r w:rsidR="002D50B4" w:rsidRPr="00DC2649">
        <w:rPr>
          <w:rFonts w:ascii="Times New Roman" w:hAnsi="Times New Roman" w:cs="Times New Roman"/>
          <w:lang w:val="sr-Cyrl-CS"/>
        </w:rPr>
        <w:t>3.</w:t>
      </w:r>
      <w:r w:rsidR="00DC2649" w:rsidRPr="00DC2649">
        <w:rPr>
          <w:rFonts w:ascii="Times New Roman" w:hAnsi="Times New Roman" w:cs="Times New Roman"/>
        </w:rPr>
        <w:t>18</w:t>
      </w:r>
      <w:r w:rsidR="002D50B4" w:rsidRPr="00DC2649">
        <w:rPr>
          <w:rFonts w:ascii="Times New Roman" w:hAnsi="Times New Roman" w:cs="Times New Roman"/>
          <w:lang w:val="sr-Cyrl-CS"/>
        </w:rPr>
        <w:t>/2019</w:t>
      </w:r>
      <w:r w:rsidRPr="00DC2649">
        <w:rPr>
          <w:rFonts w:ascii="Times New Roman" w:hAnsi="Times New Roman" w:cs="Times New Roman"/>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F82092"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F35AA3" w:rsidRDefault="00F35AA3"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F35AA3" w:rsidRDefault="00F35AA3" w:rsidP="00F9715C">
            <w:pPr>
              <w:tabs>
                <w:tab w:val="left" w:pos="598"/>
              </w:tabs>
              <w:spacing w:after="0" w:line="240" w:lineRule="auto"/>
              <w:rPr>
                <w:rFonts w:ascii="Times New Roman" w:hAnsi="Times New Roman" w:cs="Times New Roman"/>
                <w:lang w:val="sr-Cyrl-CS"/>
              </w:rPr>
            </w:pPr>
          </w:p>
          <w:p w:rsidR="00F35AA3" w:rsidRDefault="00F35AA3" w:rsidP="00F35AA3">
            <w:pPr>
              <w:tabs>
                <w:tab w:val="left" w:pos="598"/>
              </w:tabs>
              <w:spacing w:after="0" w:line="240" w:lineRule="auto"/>
              <w:rPr>
                <w:rFonts w:ascii="Times New Roman" w:hAnsi="Times New Roman" w:cs="Times New Roman"/>
                <w:lang w:val="sr-Cyrl-CS"/>
              </w:rPr>
            </w:pPr>
          </w:p>
          <w:p w:rsidR="00732352" w:rsidRPr="00976977" w:rsidRDefault="008634A4" w:rsidP="00F35AA3">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w:t>
            </w:r>
            <w:r w:rsidR="00F35AA3">
              <w:rPr>
                <w:rFonts w:ascii="Times New Roman" w:hAnsi="Times New Roman" w:cs="Times New Roman"/>
                <w:lang w:val="sr-Cyrl-CS"/>
              </w:rPr>
              <w:t xml:space="preserve">понуђена цена </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F35AA3" w:rsidRDefault="005C3DC7"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32352" w:rsidRDefault="00732352" w:rsidP="00F35AA3">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_________________  динара</w:t>
            </w:r>
            <w:r w:rsidRPr="00976977">
              <w:rPr>
                <w:rFonts w:ascii="Times New Roman" w:hAnsi="Times New Roman" w:cs="Times New Roman"/>
                <w:lang w:val="sr-Cyrl-CS"/>
              </w:rPr>
              <w:t xml:space="preserve"> без ПДВ-а </w:t>
            </w:r>
          </w:p>
          <w:p w:rsidR="00B156EE" w:rsidRPr="00C37A88" w:rsidRDefault="00B156EE" w:rsidP="00F35AA3">
            <w:pPr>
              <w:tabs>
                <w:tab w:val="left" w:pos="598"/>
              </w:tabs>
              <w:spacing w:after="0" w:line="240" w:lineRule="auto"/>
              <w:jc w:val="both"/>
              <w:rPr>
                <w:rFonts w:ascii="Times New Roman" w:hAnsi="Times New Roman" w:cs="Times New Roman"/>
                <w:lang w:val="sr-Cyrl-CS"/>
              </w:rPr>
            </w:pPr>
          </w:p>
        </w:tc>
      </w:tr>
      <w:tr w:rsidR="00732352" w:rsidRPr="00B156EE" w:rsidTr="00244EDC">
        <w:tc>
          <w:tcPr>
            <w:tcW w:w="533" w:type="dxa"/>
            <w:tcBorders>
              <w:top w:val="single" w:sz="4" w:space="0" w:color="000000"/>
              <w:left w:val="single" w:sz="4" w:space="0" w:color="000000"/>
              <w:bottom w:val="single" w:sz="4" w:space="0" w:color="000000"/>
              <w:right w:val="single" w:sz="4" w:space="0" w:color="000000"/>
            </w:tcBorders>
            <w:hideMark/>
          </w:tcPr>
          <w:p w:rsidR="00732352" w:rsidRPr="00B156EE" w:rsidRDefault="00732352" w:rsidP="00244EDC">
            <w:pPr>
              <w:tabs>
                <w:tab w:val="left" w:pos="598"/>
              </w:tabs>
              <w:spacing w:after="0" w:line="240" w:lineRule="auto"/>
              <w:rPr>
                <w:rFonts w:ascii="Times New Roman" w:hAnsi="Times New Roman" w:cs="Times New Roman"/>
                <w:lang w:val="sr-Cyrl-CS"/>
              </w:rPr>
            </w:pPr>
          </w:p>
          <w:p w:rsidR="00084737" w:rsidRPr="00B156EE" w:rsidRDefault="00084737" w:rsidP="00244EDC">
            <w:pPr>
              <w:tabs>
                <w:tab w:val="left" w:pos="598"/>
              </w:tabs>
              <w:spacing w:after="0" w:line="240" w:lineRule="auto"/>
              <w:rPr>
                <w:rFonts w:ascii="Times New Roman" w:hAnsi="Times New Roman" w:cs="Times New Roman"/>
                <w:lang w:val="sr-Cyrl-CS"/>
              </w:rPr>
            </w:pPr>
          </w:p>
          <w:p w:rsidR="00084737" w:rsidRPr="00B156EE" w:rsidRDefault="00084737" w:rsidP="00244EDC">
            <w:pPr>
              <w:tabs>
                <w:tab w:val="left" w:pos="598"/>
              </w:tabs>
              <w:spacing w:after="0" w:line="240" w:lineRule="auto"/>
              <w:rPr>
                <w:rFonts w:ascii="Times New Roman" w:hAnsi="Times New Roman" w:cs="Times New Roman"/>
                <w:lang w:val="sr-Cyrl-CS"/>
              </w:rPr>
            </w:pPr>
          </w:p>
          <w:p w:rsidR="00084737" w:rsidRPr="00B156EE" w:rsidRDefault="00084737"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B156EE" w:rsidRDefault="009E23DF" w:rsidP="00F9715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У претходних 5 година, понуђач је реализовао уговоре о извођењу предметних радова у укупној вредности не мањој од 150.000.000 дин.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Pr="00B156EE" w:rsidRDefault="00732352" w:rsidP="00244EDC">
            <w:pPr>
              <w:tabs>
                <w:tab w:val="left" w:pos="598"/>
              </w:tabs>
              <w:spacing w:after="0" w:line="240" w:lineRule="auto"/>
              <w:jc w:val="center"/>
              <w:rPr>
                <w:rFonts w:ascii="Times New Roman" w:hAnsi="Times New Roman" w:cs="Times New Roman"/>
                <w:b/>
                <w:bCs/>
              </w:rPr>
            </w:pPr>
          </w:p>
          <w:p w:rsidR="00732352" w:rsidRPr="00B156EE" w:rsidRDefault="00732352" w:rsidP="00244EDC">
            <w:pPr>
              <w:tabs>
                <w:tab w:val="left" w:pos="598"/>
              </w:tabs>
              <w:spacing w:after="0" w:line="240" w:lineRule="auto"/>
              <w:jc w:val="center"/>
              <w:rPr>
                <w:rFonts w:ascii="Times New Roman" w:hAnsi="Times New Roman" w:cs="Times New Roman"/>
                <w:bCs/>
                <w:lang w:val="sr-Latn-CS"/>
              </w:rPr>
            </w:pPr>
            <w:r w:rsidRPr="00B156EE">
              <w:rPr>
                <w:rFonts w:ascii="Times New Roman" w:hAnsi="Times New Roman" w:cs="Times New Roman"/>
                <w:bCs/>
                <w:lang w:val="sr-Latn-CS"/>
              </w:rPr>
              <w:t xml:space="preserve">да       не                 </w:t>
            </w:r>
          </w:p>
          <w:p w:rsidR="00732352" w:rsidRPr="00B156EE" w:rsidRDefault="00732352" w:rsidP="00244EDC">
            <w:pPr>
              <w:tabs>
                <w:tab w:val="left" w:pos="598"/>
              </w:tabs>
              <w:spacing w:after="0" w:line="240" w:lineRule="auto"/>
              <w:jc w:val="both"/>
              <w:rPr>
                <w:rFonts w:ascii="Times New Roman" w:hAnsi="Times New Roman" w:cs="Times New Roman"/>
                <w:lang w:val="sr-Latn-CS"/>
              </w:rPr>
            </w:pPr>
            <w:r w:rsidRPr="00B156EE">
              <w:rPr>
                <w:rFonts w:ascii="Times New Roman" w:hAnsi="Times New Roman" w:cs="Times New Roman"/>
                <w:bCs/>
              </w:rPr>
              <w:t xml:space="preserve"> </w:t>
            </w:r>
            <w:r w:rsidR="00761714" w:rsidRPr="00B156EE">
              <w:rPr>
                <w:rFonts w:ascii="Times New Roman" w:hAnsi="Times New Roman" w:cs="Times New Roman"/>
                <w:bCs/>
              </w:rPr>
              <w:t xml:space="preserve">                           </w:t>
            </w:r>
            <w:r w:rsidRPr="00B156EE">
              <w:rPr>
                <w:rFonts w:ascii="Times New Roman" w:hAnsi="Times New Roman" w:cs="Times New Roman"/>
                <w:bCs/>
              </w:rPr>
              <w:t xml:space="preserve"> </w:t>
            </w:r>
            <w:r w:rsidRPr="00B156EE">
              <w:rPr>
                <w:rFonts w:ascii="Times New Roman" w:hAnsi="Times New Roman" w:cs="Times New Roman"/>
                <w:bCs/>
                <w:lang w:val="sr-Latn-CS"/>
              </w:rPr>
              <w:t>(заокружити)</w:t>
            </w:r>
          </w:p>
        </w:tc>
      </w:tr>
      <w:tr w:rsidR="00761714" w:rsidRPr="00B156EE" w:rsidTr="00244EDC">
        <w:tc>
          <w:tcPr>
            <w:tcW w:w="533" w:type="dxa"/>
            <w:tcBorders>
              <w:top w:val="single" w:sz="4" w:space="0" w:color="000000"/>
              <w:left w:val="single" w:sz="4" w:space="0" w:color="000000"/>
              <w:bottom w:val="single" w:sz="4" w:space="0" w:color="000000"/>
              <w:right w:val="single" w:sz="4" w:space="0" w:color="000000"/>
            </w:tcBorders>
            <w:hideMark/>
          </w:tcPr>
          <w:p w:rsidR="00761714" w:rsidRPr="00B156EE" w:rsidRDefault="00761714" w:rsidP="00244EDC">
            <w:pPr>
              <w:tabs>
                <w:tab w:val="left" w:pos="598"/>
              </w:tabs>
              <w:spacing w:after="0" w:line="240" w:lineRule="auto"/>
              <w:rPr>
                <w:rFonts w:ascii="Times New Roman" w:hAnsi="Times New Roman" w:cs="Times New Roman"/>
                <w:lang w:val="sr-Cyrl-CS"/>
              </w:rPr>
            </w:pPr>
          </w:p>
          <w:p w:rsidR="00084737" w:rsidRPr="00B156EE" w:rsidRDefault="00084737" w:rsidP="00244EDC">
            <w:pPr>
              <w:tabs>
                <w:tab w:val="left" w:pos="598"/>
              </w:tabs>
              <w:spacing w:after="0" w:line="240" w:lineRule="auto"/>
              <w:rPr>
                <w:rFonts w:ascii="Times New Roman" w:hAnsi="Times New Roman" w:cs="Times New Roman"/>
                <w:lang w:val="sr-Cyrl-CS"/>
              </w:rPr>
            </w:pPr>
          </w:p>
          <w:p w:rsidR="00084737" w:rsidRPr="00B156EE" w:rsidRDefault="00084737"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3.</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B156EE" w:rsidRDefault="00084737" w:rsidP="00F9715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Достављене потврде референтних наручилаца са фотокопијама уговора и окончаним ситуацијама који доказују претходни услов под тачком 2.</w:t>
            </w:r>
          </w:p>
        </w:tc>
        <w:tc>
          <w:tcPr>
            <w:tcW w:w="4961" w:type="dxa"/>
            <w:tcBorders>
              <w:top w:val="single" w:sz="4" w:space="0" w:color="000000"/>
              <w:left w:val="single" w:sz="4" w:space="0" w:color="000000"/>
              <w:bottom w:val="single" w:sz="4" w:space="0" w:color="000000"/>
              <w:right w:val="single" w:sz="4" w:space="0" w:color="000000"/>
            </w:tcBorders>
          </w:tcPr>
          <w:p w:rsidR="00761714" w:rsidRPr="00B156EE" w:rsidRDefault="00761714" w:rsidP="00AC7863">
            <w:pPr>
              <w:tabs>
                <w:tab w:val="left" w:pos="598"/>
              </w:tabs>
              <w:spacing w:after="0" w:line="240" w:lineRule="auto"/>
              <w:jc w:val="center"/>
              <w:rPr>
                <w:rFonts w:ascii="Times New Roman" w:hAnsi="Times New Roman" w:cs="Times New Roman"/>
                <w:b/>
                <w:bCs/>
              </w:rPr>
            </w:pPr>
          </w:p>
          <w:p w:rsidR="00761714" w:rsidRPr="00B156EE" w:rsidRDefault="00761714" w:rsidP="00AC7863">
            <w:pPr>
              <w:tabs>
                <w:tab w:val="left" w:pos="598"/>
              </w:tabs>
              <w:spacing w:after="0" w:line="240" w:lineRule="auto"/>
              <w:jc w:val="center"/>
              <w:rPr>
                <w:rFonts w:ascii="Times New Roman" w:hAnsi="Times New Roman" w:cs="Times New Roman"/>
                <w:bCs/>
                <w:lang w:val="sr-Latn-CS"/>
              </w:rPr>
            </w:pPr>
            <w:r w:rsidRPr="00B156EE">
              <w:rPr>
                <w:rFonts w:ascii="Times New Roman" w:hAnsi="Times New Roman" w:cs="Times New Roman"/>
                <w:bCs/>
                <w:lang w:val="sr-Latn-CS"/>
              </w:rPr>
              <w:t xml:space="preserve">да       не                 </w:t>
            </w:r>
          </w:p>
          <w:p w:rsidR="00761714" w:rsidRPr="00B156EE" w:rsidRDefault="00761714" w:rsidP="00AC7863">
            <w:pPr>
              <w:tabs>
                <w:tab w:val="left" w:pos="598"/>
              </w:tabs>
              <w:spacing w:after="0" w:line="240" w:lineRule="auto"/>
              <w:jc w:val="both"/>
              <w:rPr>
                <w:rFonts w:ascii="Times New Roman" w:hAnsi="Times New Roman" w:cs="Times New Roman"/>
                <w:lang w:val="sr-Latn-CS"/>
              </w:rPr>
            </w:pPr>
            <w:r w:rsidRPr="00B156EE">
              <w:rPr>
                <w:rFonts w:ascii="Times New Roman" w:hAnsi="Times New Roman" w:cs="Times New Roman"/>
                <w:bCs/>
              </w:rPr>
              <w:t xml:space="preserve">                             </w:t>
            </w:r>
            <w:r w:rsidRPr="00B156EE">
              <w:rPr>
                <w:rFonts w:ascii="Times New Roman" w:hAnsi="Times New Roman" w:cs="Times New Roman"/>
                <w:bCs/>
                <w:lang w:val="sr-Latn-CS"/>
              </w:rPr>
              <w:t>(заокружити)</w:t>
            </w:r>
          </w:p>
        </w:tc>
      </w:tr>
      <w:tr w:rsidR="00761714" w:rsidRPr="00B156EE"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Pr="00B156EE" w:rsidRDefault="00301378" w:rsidP="00244EDC">
            <w:pPr>
              <w:tabs>
                <w:tab w:val="left" w:pos="598"/>
              </w:tabs>
              <w:spacing w:after="0" w:line="240" w:lineRule="auto"/>
              <w:rPr>
                <w:rFonts w:ascii="Times New Roman" w:hAnsi="Times New Roman" w:cs="Times New Roman"/>
                <w:lang w:val="sr-Cyrl-CS"/>
              </w:rPr>
            </w:pPr>
          </w:p>
          <w:p w:rsidR="00301378" w:rsidRPr="00B156EE" w:rsidRDefault="00301378" w:rsidP="00244EDC">
            <w:pPr>
              <w:tabs>
                <w:tab w:val="left" w:pos="598"/>
              </w:tabs>
              <w:spacing w:after="0" w:line="240" w:lineRule="auto"/>
              <w:rPr>
                <w:rFonts w:ascii="Times New Roman" w:hAnsi="Times New Roman" w:cs="Times New Roman"/>
                <w:lang w:val="sr-Cyrl-CS"/>
              </w:rPr>
            </w:pPr>
          </w:p>
          <w:p w:rsidR="00761714" w:rsidRPr="00B156EE" w:rsidRDefault="00761714"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4.</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B156EE" w:rsidRDefault="00084737" w:rsidP="00F9715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Достављен Списак радно ангажованих лица у складу са условима из конкурсне документације</w:t>
            </w:r>
          </w:p>
        </w:tc>
        <w:tc>
          <w:tcPr>
            <w:tcW w:w="4961" w:type="dxa"/>
            <w:tcBorders>
              <w:top w:val="single" w:sz="4" w:space="0" w:color="000000"/>
              <w:left w:val="single" w:sz="4" w:space="0" w:color="000000"/>
              <w:bottom w:val="single" w:sz="4" w:space="0" w:color="000000"/>
              <w:right w:val="single" w:sz="4" w:space="0" w:color="000000"/>
            </w:tcBorders>
          </w:tcPr>
          <w:p w:rsidR="00761714" w:rsidRPr="00B156EE" w:rsidRDefault="00761714" w:rsidP="00244EDC">
            <w:pPr>
              <w:tabs>
                <w:tab w:val="left" w:pos="598"/>
              </w:tabs>
              <w:spacing w:after="0" w:line="240" w:lineRule="auto"/>
              <w:jc w:val="center"/>
              <w:rPr>
                <w:rFonts w:ascii="Times New Roman" w:hAnsi="Times New Roman" w:cs="Times New Roman"/>
                <w:b/>
                <w:bCs/>
              </w:rPr>
            </w:pPr>
          </w:p>
          <w:p w:rsidR="00761714" w:rsidRPr="00B156EE" w:rsidRDefault="00761714" w:rsidP="00244EDC">
            <w:pPr>
              <w:tabs>
                <w:tab w:val="left" w:pos="598"/>
              </w:tabs>
              <w:spacing w:after="0" w:line="240" w:lineRule="auto"/>
              <w:jc w:val="center"/>
              <w:rPr>
                <w:rFonts w:ascii="Times New Roman" w:hAnsi="Times New Roman" w:cs="Times New Roman"/>
                <w:bCs/>
                <w:lang w:val="sr-Latn-CS"/>
              </w:rPr>
            </w:pPr>
            <w:r w:rsidRPr="00B156EE">
              <w:rPr>
                <w:rFonts w:ascii="Times New Roman" w:hAnsi="Times New Roman" w:cs="Times New Roman"/>
                <w:bCs/>
                <w:lang w:val="sr-Latn-CS"/>
              </w:rPr>
              <w:t xml:space="preserve">да       не                 </w:t>
            </w:r>
          </w:p>
          <w:p w:rsidR="00761714" w:rsidRPr="00B156EE" w:rsidRDefault="00761714" w:rsidP="00244EDC">
            <w:pPr>
              <w:tabs>
                <w:tab w:val="left" w:pos="598"/>
              </w:tabs>
              <w:spacing w:after="0" w:line="240" w:lineRule="auto"/>
              <w:rPr>
                <w:rFonts w:ascii="Times New Roman" w:hAnsi="Times New Roman" w:cs="Times New Roman"/>
                <w:b/>
                <w:bCs/>
              </w:rPr>
            </w:pPr>
            <w:r w:rsidRPr="00B156EE">
              <w:rPr>
                <w:rFonts w:ascii="Times New Roman" w:hAnsi="Times New Roman" w:cs="Times New Roman"/>
                <w:bCs/>
              </w:rPr>
              <w:t xml:space="preserve">                                </w:t>
            </w:r>
            <w:r w:rsidRPr="00B156EE">
              <w:rPr>
                <w:rFonts w:ascii="Times New Roman" w:hAnsi="Times New Roman" w:cs="Times New Roman"/>
                <w:bCs/>
                <w:lang w:val="sr-Latn-CS"/>
              </w:rPr>
              <w:t>(заокружити)</w:t>
            </w:r>
          </w:p>
        </w:tc>
      </w:tr>
      <w:tr w:rsidR="00761714" w:rsidRPr="00B156EE" w:rsidTr="002B52CD">
        <w:trPr>
          <w:trHeight w:val="1247"/>
        </w:trPr>
        <w:tc>
          <w:tcPr>
            <w:tcW w:w="533" w:type="dxa"/>
            <w:tcBorders>
              <w:top w:val="single" w:sz="4" w:space="0" w:color="000000"/>
              <w:left w:val="single" w:sz="4" w:space="0" w:color="000000"/>
              <w:bottom w:val="single" w:sz="4" w:space="0" w:color="000000"/>
              <w:right w:val="single" w:sz="4" w:space="0" w:color="000000"/>
            </w:tcBorders>
            <w:hideMark/>
          </w:tcPr>
          <w:p w:rsidR="00301378" w:rsidRPr="00B156EE" w:rsidRDefault="00301378" w:rsidP="00244EDC">
            <w:pPr>
              <w:tabs>
                <w:tab w:val="left" w:pos="598"/>
              </w:tabs>
              <w:spacing w:after="0" w:line="240" w:lineRule="auto"/>
              <w:rPr>
                <w:rFonts w:ascii="Times New Roman" w:hAnsi="Times New Roman" w:cs="Times New Roman"/>
                <w:lang w:val="sr-Cyrl-CS"/>
              </w:rPr>
            </w:pPr>
          </w:p>
          <w:p w:rsidR="00301378" w:rsidRPr="00B156EE" w:rsidRDefault="00301378" w:rsidP="00244EDC">
            <w:pPr>
              <w:tabs>
                <w:tab w:val="left" w:pos="598"/>
              </w:tabs>
              <w:spacing w:after="0" w:line="240" w:lineRule="auto"/>
              <w:rPr>
                <w:rFonts w:ascii="Times New Roman" w:hAnsi="Times New Roman" w:cs="Times New Roman"/>
                <w:lang w:val="sr-Cyrl-CS"/>
              </w:rPr>
            </w:pPr>
          </w:p>
          <w:p w:rsidR="00301378" w:rsidRPr="00B156EE" w:rsidRDefault="00301378" w:rsidP="00244EDC">
            <w:pPr>
              <w:tabs>
                <w:tab w:val="left" w:pos="598"/>
              </w:tabs>
              <w:spacing w:after="0" w:line="240" w:lineRule="auto"/>
              <w:rPr>
                <w:rFonts w:ascii="Times New Roman" w:hAnsi="Times New Roman" w:cs="Times New Roman"/>
                <w:lang w:val="sr-Cyrl-CS"/>
              </w:rPr>
            </w:pPr>
          </w:p>
          <w:p w:rsidR="00301378" w:rsidRPr="00B156EE" w:rsidRDefault="00301378" w:rsidP="00244EDC">
            <w:pPr>
              <w:tabs>
                <w:tab w:val="left" w:pos="598"/>
              </w:tabs>
              <w:spacing w:after="0" w:line="240" w:lineRule="auto"/>
              <w:rPr>
                <w:rFonts w:ascii="Times New Roman" w:hAnsi="Times New Roman" w:cs="Times New Roman"/>
                <w:lang w:val="sr-Cyrl-CS"/>
              </w:rPr>
            </w:pPr>
          </w:p>
          <w:p w:rsidR="00761714" w:rsidRPr="00B156EE" w:rsidRDefault="00761714"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5.</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B156EE" w:rsidRDefault="00084737" w:rsidP="00084737">
            <w:pPr>
              <w:pStyle w:val="NoSpacing"/>
              <w:rPr>
                <w:rFonts w:ascii="Times New Roman" w:hAnsi="Times New Roman" w:cs="Times New Roman"/>
                <w:lang w:val="sr-Cyrl-CS"/>
              </w:rPr>
            </w:pPr>
            <w:r w:rsidRPr="00B156EE">
              <w:rPr>
                <w:rFonts w:ascii="Times New Roman" w:hAnsi="Times New Roman" w:cs="Times New Roman"/>
                <w:lang w:val="sr-Cyrl-CS"/>
              </w:rPr>
              <w:t>Достављене фотокопије уговора о радном ангажовању и фотокопија лиценце са потврдом о важности за одговорног извођача радова (или интернет страница / линк надлежног органа на којој је наведени податак јасно видљив)</w:t>
            </w:r>
          </w:p>
        </w:tc>
        <w:tc>
          <w:tcPr>
            <w:tcW w:w="4961" w:type="dxa"/>
            <w:tcBorders>
              <w:top w:val="single" w:sz="4" w:space="0" w:color="000000"/>
              <w:left w:val="single" w:sz="4" w:space="0" w:color="000000"/>
              <w:bottom w:val="single" w:sz="4" w:space="0" w:color="000000"/>
              <w:right w:val="single" w:sz="4" w:space="0" w:color="000000"/>
            </w:tcBorders>
          </w:tcPr>
          <w:p w:rsidR="00761714" w:rsidRPr="00B156EE" w:rsidRDefault="00761714" w:rsidP="00244EDC">
            <w:pPr>
              <w:tabs>
                <w:tab w:val="left" w:pos="598"/>
              </w:tabs>
              <w:spacing w:after="0" w:line="240" w:lineRule="auto"/>
              <w:rPr>
                <w:rFonts w:ascii="Times New Roman" w:hAnsi="Times New Roman" w:cs="Times New Roman"/>
              </w:rPr>
            </w:pPr>
            <w:r w:rsidRPr="00B156EE">
              <w:rPr>
                <w:rFonts w:ascii="Times New Roman" w:hAnsi="Times New Roman" w:cs="Times New Roman"/>
                <w:lang w:val="sr-Latn-CS"/>
              </w:rPr>
              <w:t xml:space="preserve">    </w:t>
            </w:r>
            <w:r w:rsidRPr="00B156EE">
              <w:rPr>
                <w:rFonts w:ascii="Times New Roman" w:hAnsi="Times New Roman" w:cs="Times New Roman"/>
              </w:rPr>
              <w:t xml:space="preserve">                  </w:t>
            </w:r>
          </w:p>
          <w:p w:rsidR="00712072" w:rsidRPr="00B156EE" w:rsidRDefault="00712072" w:rsidP="00244EDC">
            <w:pPr>
              <w:tabs>
                <w:tab w:val="left" w:pos="598"/>
              </w:tabs>
              <w:spacing w:after="0" w:line="240" w:lineRule="auto"/>
              <w:jc w:val="center"/>
              <w:rPr>
                <w:rFonts w:ascii="Times New Roman" w:hAnsi="Times New Roman" w:cs="Times New Roman"/>
              </w:rPr>
            </w:pPr>
          </w:p>
          <w:p w:rsidR="00712072" w:rsidRPr="00B156EE" w:rsidRDefault="00712072" w:rsidP="00244EDC">
            <w:pPr>
              <w:tabs>
                <w:tab w:val="left" w:pos="598"/>
              </w:tabs>
              <w:spacing w:after="0" w:line="240" w:lineRule="auto"/>
              <w:jc w:val="center"/>
              <w:rPr>
                <w:rFonts w:ascii="Times New Roman" w:hAnsi="Times New Roman" w:cs="Times New Roman"/>
              </w:rPr>
            </w:pPr>
          </w:p>
          <w:p w:rsidR="00761714" w:rsidRPr="00B156EE" w:rsidRDefault="00761714" w:rsidP="00244EDC">
            <w:pPr>
              <w:tabs>
                <w:tab w:val="left" w:pos="598"/>
              </w:tabs>
              <w:spacing w:after="0" w:line="240" w:lineRule="auto"/>
              <w:jc w:val="center"/>
              <w:rPr>
                <w:rFonts w:ascii="Times New Roman" w:hAnsi="Times New Roman" w:cs="Times New Roman"/>
                <w:bCs/>
                <w:lang w:val="sr-Latn-CS"/>
              </w:rPr>
            </w:pPr>
            <w:r w:rsidRPr="00B156EE">
              <w:rPr>
                <w:rFonts w:ascii="Times New Roman" w:hAnsi="Times New Roman" w:cs="Times New Roman"/>
              </w:rPr>
              <w:t xml:space="preserve"> </w:t>
            </w:r>
            <w:r w:rsidRPr="00B156EE">
              <w:rPr>
                <w:rFonts w:ascii="Times New Roman" w:hAnsi="Times New Roman" w:cs="Times New Roman"/>
                <w:bCs/>
                <w:lang w:val="sr-Latn-CS"/>
              </w:rPr>
              <w:t xml:space="preserve">да       не                 </w:t>
            </w:r>
          </w:p>
          <w:p w:rsidR="00761714" w:rsidRPr="00B156EE" w:rsidRDefault="00761714"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bCs/>
              </w:rPr>
              <w:t xml:space="preserve">  </w:t>
            </w:r>
            <w:r w:rsidR="00D45B70" w:rsidRPr="00B156EE">
              <w:rPr>
                <w:rFonts w:ascii="Times New Roman" w:hAnsi="Times New Roman" w:cs="Times New Roman"/>
                <w:bCs/>
              </w:rPr>
              <w:t xml:space="preserve">                             </w:t>
            </w:r>
            <w:r w:rsidRPr="00B156EE">
              <w:rPr>
                <w:rFonts w:ascii="Times New Roman" w:hAnsi="Times New Roman" w:cs="Times New Roman"/>
                <w:bCs/>
                <w:lang w:val="sr-Cyrl-CS"/>
              </w:rPr>
              <w:t xml:space="preserve"> </w:t>
            </w:r>
            <w:r w:rsidRPr="00B156EE">
              <w:rPr>
                <w:rFonts w:ascii="Times New Roman" w:hAnsi="Times New Roman" w:cs="Times New Roman"/>
                <w:bCs/>
                <w:lang w:val="sr-Latn-CS"/>
              </w:rPr>
              <w:t>(заокружити)</w:t>
            </w:r>
          </w:p>
        </w:tc>
      </w:tr>
      <w:tr w:rsidR="00761714" w:rsidRPr="00B156EE"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Pr="00B156EE" w:rsidRDefault="00301378" w:rsidP="00244EDC">
            <w:pPr>
              <w:tabs>
                <w:tab w:val="left" w:pos="598"/>
              </w:tabs>
              <w:spacing w:after="0" w:line="240" w:lineRule="auto"/>
              <w:rPr>
                <w:rFonts w:ascii="Times New Roman" w:hAnsi="Times New Roman" w:cs="Times New Roman"/>
                <w:lang w:val="sr-Cyrl-CS"/>
              </w:rPr>
            </w:pPr>
          </w:p>
          <w:p w:rsidR="00301378" w:rsidRPr="00B156EE" w:rsidRDefault="00301378" w:rsidP="00244EDC">
            <w:pPr>
              <w:tabs>
                <w:tab w:val="left" w:pos="598"/>
              </w:tabs>
              <w:spacing w:after="0" w:line="240" w:lineRule="auto"/>
              <w:rPr>
                <w:rFonts w:ascii="Times New Roman" w:hAnsi="Times New Roman" w:cs="Times New Roman"/>
                <w:lang w:val="sr-Cyrl-CS"/>
              </w:rPr>
            </w:pPr>
          </w:p>
          <w:p w:rsidR="00761714" w:rsidRPr="00B156EE" w:rsidRDefault="00761714"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6.</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B156EE" w:rsidRDefault="00712072"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lang w:val="sr-Cyrl-CS"/>
              </w:rPr>
              <w:t>Достављене саобраћајне дозволе, односно пописна листа, односно други одговарајући доказ о законитој државини возила и машина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156EE" w:rsidRDefault="00761714" w:rsidP="00244EDC">
            <w:pPr>
              <w:tabs>
                <w:tab w:val="left" w:pos="598"/>
              </w:tabs>
              <w:spacing w:after="0" w:line="240" w:lineRule="auto"/>
              <w:jc w:val="center"/>
              <w:rPr>
                <w:rFonts w:ascii="Times New Roman" w:hAnsi="Times New Roman" w:cs="Times New Roman"/>
                <w:bCs/>
                <w:lang w:val="sr-Latn-CS"/>
              </w:rPr>
            </w:pPr>
            <w:r w:rsidRPr="00B156EE">
              <w:rPr>
                <w:rFonts w:ascii="Times New Roman" w:hAnsi="Times New Roman" w:cs="Times New Roman"/>
                <w:bCs/>
                <w:lang w:val="sr-Latn-CS"/>
              </w:rPr>
              <w:t xml:space="preserve">да       не                 </w:t>
            </w:r>
          </w:p>
          <w:p w:rsidR="00761714" w:rsidRPr="00B156EE" w:rsidRDefault="00761714" w:rsidP="00244EDC">
            <w:pPr>
              <w:tabs>
                <w:tab w:val="left" w:pos="598"/>
              </w:tabs>
              <w:spacing w:after="0" w:line="240" w:lineRule="auto"/>
              <w:rPr>
                <w:rFonts w:ascii="Times New Roman" w:hAnsi="Times New Roman" w:cs="Times New Roman"/>
                <w:lang w:val="sr-Cyrl-CS"/>
              </w:rPr>
            </w:pPr>
            <w:r w:rsidRPr="00B156EE">
              <w:rPr>
                <w:rFonts w:ascii="Times New Roman" w:hAnsi="Times New Roman" w:cs="Times New Roman"/>
                <w:bCs/>
              </w:rPr>
              <w:t xml:space="preserve"> </w:t>
            </w:r>
            <w:r w:rsidR="00D45B70" w:rsidRPr="00B156EE">
              <w:rPr>
                <w:rFonts w:ascii="Times New Roman" w:hAnsi="Times New Roman" w:cs="Times New Roman"/>
                <w:bCs/>
              </w:rPr>
              <w:t xml:space="preserve">                              </w:t>
            </w:r>
            <w:r w:rsidRPr="00B156EE">
              <w:rPr>
                <w:rFonts w:ascii="Times New Roman" w:hAnsi="Times New Roman" w:cs="Times New Roman"/>
                <w:bCs/>
              </w:rPr>
              <w:t xml:space="preserve"> </w:t>
            </w:r>
            <w:r w:rsidRPr="00B156EE">
              <w:rPr>
                <w:rFonts w:ascii="Times New Roman" w:hAnsi="Times New Roman" w:cs="Times New Roman"/>
                <w:bCs/>
                <w:lang w:val="sr-Latn-CS"/>
              </w:rPr>
              <w:t>(заокружити)</w:t>
            </w:r>
          </w:p>
        </w:tc>
      </w:tr>
      <w:tr w:rsidR="004F1B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4F1B14" w:rsidRDefault="004F1B14" w:rsidP="00244EDC">
            <w:pPr>
              <w:tabs>
                <w:tab w:val="left" w:pos="598"/>
              </w:tabs>
              <w:spacing w:after="0" w:line="240" w:lineRule="auto"/>
              <w:rPr>
                <w:rFonts w:ascii="Times New Roman" w:hAnsi="Times New Roman" w:cs="Times New Roman"/>
                <w:lang w:val="sr-Cyrl-CS"/>
              </w:rPr>
            </w:pPr>
          </w:p>
          <w:p w:rsidR="004F1B14" w:rsidRDefault="004F1B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7.</w:t>
            </w:r>
          </w:p>
        </w:tc>
        <w:tc>
          <w:tcPr>
            <w:tcW w:w="4145" w:type="dxa"/>
            <w:tcBorders>
              <w:top w:val="single" w:sz="4" w:space="0" w:color="000000"/>
              <w:left w:val="single" w:sz="4" w:space="0" w:color="000000"/>
              <w:bottom w:val="single" w:sz="4" w:space="0" w:color="000000"/>
              <w:right w:val="single" w:sz="4" w:space="0" w:color="000000"/>
            </w:tcBorders>
            <w:hideMark/>
          </w:tcPr>
          <w:p w:rsidR="004F1B14" w:rsidRDefault="004F1B14" w:rsidP="00244EDC">
            <w:pPr>
              <w:tabs>
                <w:tab w:val="left" w:pos="598"/>
              </w:tabs>
              <w:spacing w:after="0" w:line="240" w:lineRule="auto"/>
              <w:rPr>
                <w:rFonts w:ascii="Times New Roman" w:hAnsi="Times New Roman" w:cs="Times New Roman"/>
                <w:color w:val="000000"/>
                <w:lang w:val="sr-Cyrl-CS"/>
              </w:rPr>
            </w:pPr>
          </w:p>
          <w:p w:rsidR="004F1B14" w:rsidRDefault="004F1B14"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Понуђач је уписан у Регистар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4F1B14" w:rsidRDefault="004F1B14" w:rsidP="004F1B14">
            <w:pPr>
              <w:tabs>
                <w:tab w:val="left" w:pos="598"/>
              </w:tabs>
              <w:spacing w:after="0" w:line="240" w:lineRule="auto"/>
              <w:jc w:val="center"/>
              <w:rPr>
                <w:rFonts w:ascii="Times New Roman" w:hAnsi="Times New Roman" w:cs="Times New Roman"/>
                <w:bCs/>
              </w:rPr>
            </w:pPr>
            <w:r>
              <w:rPr>
                <w:rFonts w:ascii="Times New Roman" w:hAnsi="Times New Roman" w:cs="Times New Roman"/>
                <w:bCs/>
                <w:lang w:val="sr-Latn-CS"/>
              </w:rPr>
              <w:t xml:space="preserve">да       не                 </w:t>
            </w:r>
          </w:p>
          <w:p w:rsidR="004F1B14" w:rsidRPr="00BD7015" w:rsidRDefault="004F1B14" w:rsidP="004F1B14">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6F5FB8" w:rsidRPr="00976977" w:rsidTr="00804518">
        <w:trPr>
          <w:trHeight w:val="463"/>
        </w:trPr>
        <w:tc>
          <w:tcPr>
            <w:tcW w:w="4678" w:type="dxa"/>
            <w:gridSpan w:val="2"/>
            <w:tcBorders>
              <w:top w:val="single" w:sz="4" w:space="0" w:color="000000"/>
              <w:left w:val="single" w:sz="4" w:space="0" w:color="000000"/>
              <w:bottom w:val="single" w:sz="4" w:space="0" w:color="000000"/>
              <w:right w:val="single" w:sz="4" w:space="0" w:color="000000"/>
            </w:tcBorders>
            <w:hideMark/>
          </w:tcPr>
          <w:p w:rsidR="006F5FB8" w:rsidRDefault="006F5FB8" w:rsidP="00244EDC">
            <w:pPr>
              <w:tabs>
                <w:tab w:val="left" w:pos="598"/>
              </w:tabs>
              <w:spacing w:after="0" w:line="240" w:lineRule="auto"/>
              <w:rPr>
                <w:rFonts w:ascii="Times New Roman" w:hAnsi="Times New Roman" w:cs="Times New Roman"/>
                <w:color w:val="000000"/>
                <w:lang w:val="sr-Cyrl-CS"/>
              </w:rPr>
            </w:pPr>
          </w:p>
          <w:p w:rsidR="006F5FB8" w:rsidRDefault="006F5FB8"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Рок за извођење радова:</w:t>
            </w:r>
          </w:p>
        </w:tc>
        <w:tc>
          <w:tcPr>
            <w:tcW w:w="4961" w:type="dxa"/>
            <w:tcBorders>
              <w:top w:val="single" w:sz="4" w:space="0" w:color="000000"/>
              <w:left w:val="single" w:sz="4" w:space="0" w:color="000000"/>
              <w:bottom w:val="single" w:sz="4" w:space="0" w:color="000000"/>
              <w:right w:val="single" w:sz="4" w:space="0" w:color="000000"/>
            </w:tcBorders>
            <w:hideMark/>
          </w:tcPr>
          <w:p w:rsidR="006F5FB8" w:rsidRPr="00B156EE" w:rsidRDefault="00B156EE" w:rsidP="00B156EE">
            <w:pPr>
              <w:pStyle w:val="NoSpacing"/>
              <w:rPr>
                <w:rFonts w:ascii="Times New Roman" w:hAnsi="Times New Roman" w:cs="Times New Roman"/>
                <w:bCs/>
                <w:color w:val="FF0000"/>
              </w:rPr>
            </w:pPr>
            <w:r w:rsidRPr="00B156EE">
              <w:rPr>
                <w:rFonts w:ascii="Times New Roman" w:hAnsi="Times New Roman" w:cs="Times New Roman"/>
                <w:kern w:val="1"/>
                <w:lang w:val="sr-Cyrl-CS"/>
              </w:rPr>
              <w:t>90 радних дана</w:t>
            </w:r>
          </w:p>
        </w:tc>
      </w:tr>
      <w:tr w:rsidR="00EC1C99" w:rsidRPr="00DC2649"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B5250" w:rsidRPr="00DC2649" w:rsidRDefault="007B5250" w:rsidP="00244EDC">
            <w:pPr>
              <w:tabs>
                <w:tab w:val="left" w:pos="598"/>
              </w:tabs>
              <w:spacing w:after="0" w:line="240" w:lineRule="auto"/>
              <w:rPr>
                <w:rFonts w:ascii="Times New Roman" w:hAnsi="Times New Roman" w:cs="Times New Roman"/>
                <w:bCs/>
              </w:rPr>
            </w:pPr>
          </w:p>
          <w:p w:rsidR="007B5250" w:rsidRPr="00DC2649" w:rsidRDefault="007B5250" w:rsidP="00244EDC">
            <w:pPr>
              <w:tabs>
                <w:tab w:val="left" w:pos="598"/>
              </w:tabs>
              <w:spacing w:after="0" w:line="240" w:lineRule="auto"/>
              <w:rPr>
                <w:rFonts w:ascii="Times New Roman" w:hAnsi="Times New Roman" w:cs="Times New Roman"/>
                <w:bCs/>
              </w:rPr>
            </w:pPr>
          </w:p>
          <w:p w:rsidR="007B5250" w:rsidRPr="00DC2649" w:rsidRDefault="007B5250" w:rsidP="00244EDC">
            <w:pPr>
              <w:tabs>
                <w:tab w:val="left" w:pos="598"/>
              </w:tabs>
              <w:spacing w:after="0" w:line="240" w:lineRule="auto"/>
              <w:rPr>
                <w:rFonts w:ascii="Times New Roman" w:hAnsi="Times New Roman" w:cs="Times New Roman"/>
                <w:bCs/>
              </w:rPr>
            </w:pPr>
          </w:p>
          <w:p w:rsidR="00EC1C99" w:rsidRPr="00DC2649" w:rsidRDefault="00EC1C99" w:rsidP="00244EDC">
            <w:pPr>
              <w:tabs>
                <w:tab w:val="left" w:pos="598"/>
              </w:tabs>
              <w:spacing w:after="0" w:line="240" w:lineRule="auto"/>
              <w:rPr>
                <w:rFonts w:ascii="Times New Roman" w:hAnsi="Times New Roman" w:cs="Times New Roman"/>
                <w:bCs/>
                <w:lang w:val="sr-Latn-CS"/>
              </w:rPr>
            </w:pPr>
            <w:r w:rsidRPr="00DC2649">
              <w:rPr>
                <w:rFonts w:ascii="Times New Roman" w:hAnsi="Times New Roman" w:cs="Times New Roman"/>
                <w:bCs/>
              </w:rPr>
              <w:t>Рок</w:t>
            </w:r>
            <w:r w:rsidRPr="00DC2649">
              <w:rPr>
                <w:rFonts w:ascii="Times New Roman" w:hAnsi="Times New Roman" w:cs="Times New Roman"/>
                <w:bCs/>
                <w:lang w:val="sr-Latn-CS"/>
              </w:rPr>
              <w:t xml:space="preserve"> </w:t>
            </w:r>
            <w:r w:rsidR="00B3640E" w:rsidRPr="00DC2649">
              <w:rPr>
                <w:rFonts w:ascii="Times New Roman" w:hAnsi="Times New Roman" w:cs="Times New Roman"/>
                <w:bCs/>
              </w:rPr>
              <w:t xml:space="preserve">и начин </w:t>
            </w:r>
            <w:r w:rsidRPr="00DC2649">
              <w:rPr>
                <w:rFonts w:ascii="Times New Roman" w:hAnsi="Times New Roman" w:cs="Times New Roman"/>
                <w:bCs/>
                <w:lang w:val="sr-Latn-CS"/>
              </w:rPr>
              <w:t>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DC2649" w:rsidRDefault="00B3640E" w:rsidP="00B3640E">
            <w:pPr>
              <w:tabs>
                <w:tab w:val="left" w:pos="598"/>
              </w:tabs>
              <w:spacing w:after="0" w:line="240" w:lineRule="auto"/>
              <w:rPr>
                <w:rFonts w:ascii="Times New Roman" w:hAnsi="Times New Roman" w:cs="Times New Roman"/>
                <w:bCs/>
              </w:rPr>
            </w:pPr>
            <w:r w:rsidRPr="00DC2649">
              <w:rPr>
                <w:rFonts w:ascii="Times New Roman" w:hAnsi="Times New Roman" w:cs="Times New Roman"/>
                <w:bCs/>
              </w:rPr>
              <w:t xml:space="preserve">аванс у износу од </w:t>
            </w:r>
            <w:r w:rsidR="00DC2649" w:rsidRPr="00DC2649">
              <w:rPr>
                <w:rFonts w:ascii="Times New Roman" w:hAnsi="Times New Roman" w:cs="Times New Roman"/>
                <w:bCs/>
              </w:rPr>
              <w:t>3</w:t>
            </w:r>
            <w:r w:rsidRPr="00DC2649">
              <w:rPr>
                <w:rFonts w:ascii="Times New Roman" w:hAnsi="Times New Roman" w:cs="Times New Roman"/>
                <w:bCs/>
              </w:rPr>
              <w:t xml:space="preserve">0% у року од 15 дана од дана достављања авансне ситуације, а остатак у року од </w:t>
            </w:r>
            <w:r w:rsidR="00301378" w:rsidRPr="00DC2649">
              <w:rPr>
                <w:rFonts w:ascii="Times New Roman" w:hAnsi="Times New Roman" w:cs="Times New Roman"/>
                <w:bCs/>
              </w:rPr>
              <w:t>30</w:t>
            </w:r>
            <w:r w:rsidR="00EC1C99" w:rsidRPr="00DC2649">
              <w:rPr>
                <w:rFonts w:ascii="Times New Roman" w:hAnsi="Times New Roman" w:cs="Times New Roman"/>
                <w:bCs/>
                <w:lang w:val="sr-Latn-CS"/>
              </w:rPr>
              <w:t xml:space="preserve"> дана од дана </w:t>
            </w:r>
            <w:r w:rsidR="00EC1C99" w:rsidRPr="00DC2649">
              <w:rPr>
                <w:rFonts w:ascii="Times New Roman" w:hAnsi="Times New Roman" w:cs="Times New Roman"/>
                <w:bCs/>
              </w:rPr>
              <w:t xml:space="preserve">достављања </w:t>
            </w:r>
            <w:r w:rsidRPr="00DC2649">
              <w:rPr>
                <w:rFonts w:ascii="Times New Roman" w:hAnsi="Times New Roman" w:cs="Times New Roman"/>
                <w:bCs/>
              </w:rPr>
              <w:t>привремених ситуација и окончане ситуације</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B5250" w:rsidRDefault="007B5250" w:rsidP="00244EDC">
            <w:pPr>
              <w:tabs>
                <w:tab w:val="left" w:pos="598"/>
              </w:tabs>
              <w:spacing w:after="0" w:line="240" w:lineRule="auto"/>
              <w:rPr>
                <w:rFonts w:ascii="Times New Roman" w:hAnsi="Times New Roman" w:cs="Times New Roman"/>
                <w:bCs/>
              </w:rPr>
            </w:pPr>
          </w:p>
          <w:p w:rsidR="007B5250" w:rsidRDefault="007B5250" w:rsidP="00244EDC">
            <w:pPr>
              <w:tabs>
                <w:tab w:val="left" w:pos="598"/>
              </w:tabs>
              <w:spacing w:after="0" w:line="240" w:lineRule="auto"/>
              <w:rPr>
                <w:rFonts w:ascii="Times New Roman" w:hAnsi="Times New Roman" w:cs="Times New Roman"/>
                <w:bCs/>
              </w:rPr>
            </w:pPr>
          </w:p>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3640E">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3640E">
              <w:rPr>
                <w:rFonts w:ascii="Times New Roman" w:hAnsi="Times New Roman" w:cs="Times New Roman"/>
                <w:bCs/>
              </w:rPr>
              <w:t>6</w:t>
            </w:r>
            <w:r w:rsidRPr="003A6607">
              <w:rPr>
                <w:rFonts w:ascii="Times New Roman" w:hAnsi="Times New Roman" w:cs="Times New Roman"/>
                <w:bCs/>
              </w:rPr>
              <w:t>0 дана</w:t>
            </w:r>
            <w:r>
              <w:rPr>
                <w:rFonts w:ascii="Times New Roman" w:hAnsi="Times New Roman" w:cs="Times New Roman"/>
                <w:bCs/>
              </w:rPr>
              <w:t>)</w:t>
            </w:r>
          </w:p>
        </w:tc>
      </w:tr>
    </w:tbl>
    <w:p w:rsidR="00732352" w:rsidRDefault="00732352"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EF628B" w:rsidRDefault="00732352" w:rsidP="00244EDC">
            <w:pPr>
              <w:pStyle w:val="NoSpacing"/>
              <w:spacing w:after="200" w:line="276" w:lineRule="auto"/>
              <w:rPr>
                <w:rFonts w:ascii="Times New Roman" w:hAnsi="Times New Roman" w:cs="Times New Roman"/>
                <w:i/>
                <w:sz w:val="20"/>
                <w:szCs w:val="20"/>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r w:rsidR="00EF628B">
              <w:rPr>
                <w:rFonts w:ascii="Times New Roman" w:hAnsi="Times New Roman" w:cs="Times New Roman"/>
                <w:i/>
                <w:sz w:val="20"/>
                <w:szCs w:val="20"/>
              </w:rPr>
              <w:t>.</w:t>
            </w:r>
          </w:p>
        </w:tc>
      </w:tr>
    </w:tbl>
    <w:p w:rsidR="00732352" w:rsidRDefault="00732352" w:rsidP="005C25B9">
      <w:pPr>
        <w:pStyle w:val="NoSpacing"/>
        <w:rPr>
          <w:rFonts w:ascii="Times New Roman" w:hAnsi="Times New Roman" w:cs="Times New Roman"/>
          <w:lang w:val="sr-Cyrl-CS"/>
        </w:rPr>
      </w:pPr>
    </w:p>
    <w:p w:rsidR="00460E08" w:rsidRDefault="00460E08"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BD258D" w:rsidRPr="00076D2A" w:rsidRDefault="00BD258D" w:rsidP="00BD258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BD258D" w:rsidRPr="00D03DF2" w:rsidRDefault="00BD258D"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 w:rsidR="00DC2649" w:rsidRPr="00DC2649" w:rsidRDefault="00DC2649" w:rsidP="003651CD"/>
    <w:p w:rsidR="00CC357A" w:rsidRPr="00B156EE" w:rsidRDefault="00CC357A" w:rsidP="00CC357A">
      <w:pPr>
        <w:pStyle w:val="NoSpacing"/>
        <w:jc w:val="right"/>
        <w:rPr>
          <w:rFonts w:ascii="Times New Roman" w:hAnsi="Times New Roman" w:cs="Times New Roman"/>
          <w:lang w:val="sr-Cyrl-CS"/>
        </w:rPr>
      </w:pPr>
      <w:r w:rsidRPr="00B156EE">
        <w:rPr>
          <w:rFonts w:ascii="Times New Roman" w:hAnsi="Times New Roman"/>
          <w:i/>
        </w:rPr>
        <w:lastRenderedPageBreak/>
        <w:t xml:space="preserve">Образац </w:t>
      </w:r>
      <w:r w:rsidRPr="00B156EE">
        <w:rPr>
          <w:rFonts w:ascii="Times New Roman" w:hAnsi="Times New Roman"/>
          <w:i/>
          <w:lang w:val="sr-Latn-CS"/>
        </w:rPr>
        <w:t xml:space="preserve">бр. </w:t>
      </w:r>
      <w:r w:rsidRPr="00B156EE">
        <w:rPr>
          <w:rFonts w:ascii="Times New Roman" w:hAnsi="Times New Roman"/>
          <w:i/>
        </w:rPr>
        <w:t>2</w:t>
      </w:r>
    </w:p>
    <w:p w:rsidR="00B156EE" w:rsidRDefault="00B156EE" w:rsidP="002F6C24">
      <w:pPr>
        <w:pStyle w:val="NoSpacing"/>
        <w:jc w:val="center"/>
        <w:rPr>
          <w:rFonts w:ascii="Times New Roman" w:hAnsi="Times New Roman" w:cs="Times New Roman"/>
          <w:b/>
        </w:rPr>
      </w:pPr>
    </w:p>
    <w:p w:rsidR="00B156EE" w:rsidRDefault="00B156EE" w:rsidP="002F6C24">
      <w:pPr>
        <w:pStyle w:val="NoSpacing"/>
        <w:jc w:val="center"/>
        <w:rPr>
          <w:rFonts w:ascii="Times New Roman" w:hAnsi="Times New Roman" w:cs="Times New Roman"/>
          <w:b/>
        </w:rPr>
      </w:pPr>
    </w:p>
    <w:p w:rsidR="00732352" w:rsidRPr="00DC2649" w:rsidRDefault="008B062E" w:rsidP="002F6C24">
      <w:pPr>
        <w:pStyle w:val="NoSpacing"/>
        <w:jc w:val="center"/>
        <w:rPr>
          <w:rFonts w:ascii="Times New Roman" w:hAnsi="Times New Roman" w:cs="Times New Roman"/>
          <w:b/>
        </w:rPr>
      </w:pPr>
      <w:r w:rsidRPr="00DC2649">
        <w:rPr>
          <w:rFonts w:ascii="Times New Roman" w:hAnsi="Times New Roman" w:cs="Times New Roman"/>
          <w:b/>
        </w:rPr>
        <w:t>ОБРАЗАЦ СТРУКТУРЕ</w:t>
      </w:r>
      <w:r w:rsidR="002F6C24" w:rsidRPr="00DC2649">
        <w:rPr>
          <w:rFonts w:ascii="Times New Roman" w:hAnsi="Times New Roman" w:cs="Times New Roman"/>
          <w:b/>
        </w:rPr>
        <w:t xml:space="preserve"> ЦЕНЕ</w:t>
      </w:r>
      <w:r w:rsidRPr="00DC2649">
        <w:rPr>
          <w:rFonts w:ascii="Times New Roman" w:hAnsi="Times New Roman" w:cs="Times New Roman"/>
          <w:b/>
        </w:rPr>
        <w:t xml:space="preserve"> </w:t>
      </w:r>
    </w:p>
    <w:p w:rsidR="00A3722E" w:rsidRPr="00DC2649" w:rsidRDefault="00A3722E" w:rsidP="002F6C24">
      <w:pPr>
        <w:pStyle w:val="NoSpacing"/>
        <w:jc w:val="center"/>
        <w:rPr>
          <w:rFonts w:ascii="Times New Roman" w:hAnsi="Times New Roman" w:cs="Times New Roman"/>
          <w:b/>
        </w:rPr>
      </w:pPr>
    </w:p>
    <w:p w:rsidR="003651CD" w:rsidRPr="00DC2649" w:rsidRDefault="003651CD" w:rsidP="00DC2649">
      <w:pPr>
        <w:pStyle w:val="NoSpacing"/>
        <w:rPr>
          <w:rFonts w:ascii="Times New Roman" w:hAnsi="Times New Roman" w:cs="Times New Roman"/>
          <w:b/>
        </w:rPr>
      </w:pPr>
    </w:p>
    <w:p w:rsidR="0090373E" w:rsidRDefault="00A3722E" w:rsidP="00A3722E">
      <w:pPr>
        <w:pStyle w:val="NoSpacing"/>
        <w:jc w:val="both"/>
        <w:rPr>
          <w:rFonts w:ascii="Times New Roman" w:hAnsi="Times New Roman" w:cs="Times New Roman"/>
        </w:rPr>
      </w:pPr>
      <w:r w:rsidRPr="00DC2649">
        <w:rPr>
          <w:rFonts w:ascii="Times New Roman" w:hAnsi="Times New Roman" w:cs="Times New Roman"/>
          <w:b/>
        </w:rPr>
        <w:tab/>
      </w:r>
      <w:r w:rsidRPr="00DC2649">
        <w:rPr>
          <w:rFonts w:ascii="Times New Roman" w:hAnsi="Times New Roman" w:cs="Times New Roman"/>
        </w:rPr>
        <w:t>У поступку јавне набавке извођења радова на санацији некатегорисаних путева на територи</w:t>
      </w:r>
      <w:r w:rsidR="002D50B4" w:rsidRPr="00DC2649">
        <w:rPr>
          <w:rFonts w:ascii="Times New Roman" w:hAnsi="Times New Roman" w:cs="Times New Roman"/>
        </w:rPr>
        <w:t>ји ГО Младеновац, ОП-ЈН број 3.</w:t>
      </w:r>
      <w:r w:rsidR="00DC2649" w:rsidRPr="00DC2649">
        <w:rPr>
          <w:rFonts w:ascii="Times New Roman" w:hAnsi="Times New Roman" w:cs="Times New Roman"/>
        </w:rPr>
        <w:t>18</w:t>
      </w:r>
      <w:r w:rsidR="002D50B4" w:rsidRPr="00DC2649">
        <w:rPr>
          <w:rFonts w:ascii="Times New Roman" w:hAnsi="Times New Roman" w:cs="Times New Roman"/>
        </w:rPr>
        <w:t>/2019</w:t>
      </w:r>
      <w:r w:rsidRPr="00DC2649">
        <w:rPr>
          <w:rFonts w:ascii="Times New Roman" w:hAnsi="Times New Roman" w:cs="Times New Roman"/>
        </w:rPr>
        <w:t>.</w:t>
      </w:r>
    </w:p>
    <w:p w:rsidR="0090373E" w:rsidRPr="00DC2649" w:rsidRDefault="0090373E" w:rsidP="00A3722E">
      <w:pPr>
        <w:pStyle w:val="NoSpacing"/>
        <w:jc w:val="both"/>
        <w:rPr>
          <w:rFonts w:ascii="Times New Roman" w:hAnsi="Times New Roman" w:cs="Times New Roman"/>
        </w:rPr>
      </w:pPr>
    </w:p>
    <w:tbl>
      <w:tblPr>
        <w:tblW w:w="9639" w:type="dxa"/>
        <w:tblInd w:w="108" w:type="dxa"/>
        <w:tblLook w:val="04A0"/>
      </w:tblPr>
      <w:tblGrid>
        <w:gridCol w:w="698"/>
        <w:gridCol w:w="3686"/>
        <w:gridCol w:w="608"/>
        <w:gridCol w:w="1462"/>
        <w:gridCol w:w="1704"/>
        <w:gridCol w:w="1481"/>
      </w:tblGrid>
      <w:tr w:rsidR="0090373E" w:rsidRPr="0090373E" w:rsidTr="00B156EE">
        <w:trPr>
          <w:trHeight w:val="315"/>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90373E" w:rsidRDefault="0090373E" w:rsidP="0090373E">
            <w:pPr>
              <w:spacing w:after="0" w:line="240" w:lineRule="auto"/>
              <w:jc w:val="center"/>
              <w:rPr>
                <w:rFonts w:ascii="Times New Roman CYR" w:eastAsia="Times New Roman" w:hAnsi="Times New Roman CYR"/>
                <w:b/>
                <w:bCs/>
                <w:sz w:val="24"/>
                <w:szCs w:val="24"/>
              </w:rPr>
            </w:pPr>
            <w:r w:rsidRPr="0090373E">
              <w:rPr>
                <w:rFonts w:ascii="Times New Roman CYR" w:eastAsia="Times New Roman" w:hAnsi="Times New Roman CYR"/>
                <w:b/>
                <w:bCs/>
                <w:sz w:val="24"/>
                <w:szCs w:val="24"/>
              </w:rPr>
              <w:t xml:space="preserve"> I. ПРИПРЕМНИ РАДОВИ</w:t>
            </w:r>
          </w:p>
        </w:tc>
      </w:tr>
      <w:tr w:rsidR="0090373E" w:rsidRPr="00B156EE" w:rsidTr="00B156EE">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Р.БР.</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ОПИС РАДОВА</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Ј.М.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KOЛИЧИНА</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 xml:space="preserve">ЦЕНА </w:t>
            </w:r>
          </w:p>
        </w:tc>
        <w:tc>
          <w:tcPr>
            <w:tcW w:w="1481"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90373E">
            <w:pPr>
              <w:spacing w:after="0" w:line="240" w:lineRule="auto"/>
              <w:jc w:val="center"/>
              <w:rPr>
                <w:rFonts w:ascii="Times New Roman CYR" w:eastAsia="Times New Roman" w:hAnsi="Times New Roman CYR"/>
                <w:sz w:val="20"/>
                <w:szCs w:val="20"/>
              </w:rPr>
            </w:pPr>
            <w:r w:rsidRPr="00B156EE">
              <w:rPr>
                <w:rFonts w:ascii="Times New Roman CYR" w:eastAsia="Times New Roman" w:hAnsi="Times New Roman CYR"/>
                <w:sz w:val="20"/>
                <w:szCs w:val="20"/>
              </w:rPr>
              <w:t>ИЗНОС</w:t>
            </w:r>
          </w:p>
        </w:tc>
      </w:tr>
      <w:tr w:rsidR="0090373E" w:rsidRPr="0090373E" w:rsidTr="00B156EE">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1</w:t>
            </w:r>
          </w:p>
        </w:tc>
        <w:tc>
          <w:tcPr>
            <w:tcW w:w="3686" w:type="dxa"/>
            <w:tcBorders>
              <w:top w:val="nil"/>
              <w:left w:val="nil"/>
              <w:bottom w:val="single" w:sz="4" w:space="0" w:color="auto"/>
              <w:right w:val="single" w:sz="4" w:space="0" w:color="auto"/>
            </w:tcBorders>
            <w:shd w:val="clear" w:color="auto" w:fill="auto"/>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2</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3</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4</w:t>
            </w:r>
          </w:p>
        </w:tc>
        <w:tc>
          <w:tcPr>
            <w:tcW w:w="1704" w:type="dxa"/>
            <w:tcBorders>
              <w:top w:val="nil"/>
              <w:left w:val="nil"/>
              <w:bottom w:val="single" w:sz="4" w:space="0" w:color="auto"/>
              <w:right w:val="single" w:sz="4" w:space="0" w:color="auto"/>
            </w:tcBorders>
            <w:shd w:val="clear" w:color="auto" w:fill="auto"/>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5</w:t>
            </w:r>
          </w:p>
        </w:tc>
        <w:tc>
          <w:tcPr>
            <w:tcW w:w="1481" w:type="dxa"/>
            <w:tcBorders>
              <w:top w:val="nil"/>
              <w:left w:val="nil"/>
              <w:bottom w:val="single" w:sz="4" w:space="0" w:color="auto"/>
              <w:right w:val="single" w:sz="4" w:space="0" w:color="auto"/>
            </w:tcBorders>
            <w:shd w:val="clear" w:color="auto" w:fill="auto"/>
            <w:vAlign w:val="center"/>
            <w:hideMark/>
          </w:tcPr>
          <w:p w:rsidR="0090373E" w:rsidRPr="0090373E" w:rsidRDefault="0090373E" w:rsidP="0090373E">
            <w:pPr>
              <w:spacing w:after="0" w:line="240" w:lineRule="auto"/>
              <w:jc w:val="center"/>
              <w:rPr>
                <w:rFonts w:ascii="Times New Roman CYR" w:eastAsia="Times New Roman" w:hAnsi="Times New Roman CYR"/>
                <w:sz w:val="20"/>
                <w:szCs w:val="20"/>
              </w:rPr>
            </w:pPr>
            <w:r w:rsidRPr="0090373E">
              <w:rPr>
                <w:rFonts w:ascii="Times New Roman CYR" w:eastAsia="Times New Roman" w:hAnsi="Times New Roman CYR"/>
                <w:sz w:val="20"/>
                <w:szCs w:val="20"/>
              </w:rPr>
              <w:t> </w:t>
            </w:r>
          </w:p>
        </w:tc>
      </w:tr>
      <w:tr w:rsidR="0090373E" w:rsidRPr="00B156EE" w:rsidTr="00B156EE">
        <w:trPr>
          <w:trHeight w:val="1589"/>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Скидање земљаних наслага са постојеће камене подлоге (90% машински, 10% ручно), дебљине 5-10цм ( као припрема за насипање постојеће подлоге) са утоваром и транспортом.Обрачун по м2</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12.324,0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83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2</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Утовар и транспорт скинутих земљаних наслага са постојеће камене подлоге.Обрачун по м3</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м3</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1.236,5</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844"/>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3</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Издизање шахт поклопаца са рамом до коте нивелете.Обрачун по комаду.</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ком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10,00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69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4</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Израда пропуста од армирано бетонске цеви </w:t>
            </w:r>
            <w:r w:rsidRPr="00B156EE">
              <w:rPr>
                <w:rFonts w:ascii="Times New Roman" w:hAnsi="Times New Roman" w:cs="Times New Roman"/>
                <w:b/>
                <w:bCs/>
              </w:rPr>
              <w:t>Ф400</w:t>
            </w:r>
            <w:r w:rsidRPr="00B156EE">
              <w:rPr>
                <w:rFonts w:ascii="Times New Roman" w:hAnsi="Times New Roman" w:cs="Times New Roman"/>
              </w:rPr>
              <w:t>, са израдом бетонских улазно-излазних глава.У цену је урачуната: набавка, транспорт и уградња. Обрачун по м1 уграђене цеви.</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м1</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48,00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5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5</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Израда пропуста од армирано бетонске цеви </w:t>
            </w:r>
            <w:r w:rsidRPr="00B156EE">
              <w:rPr>
                <w:rFonts w:ascii="Times New Roman" w:hAnsi="Times New Roman" w:cs="Times New Roman"/>
                <w:b/>
                <w:bCs/>
              </w:rPr>
              <w:t>Ф500</w:t>
            </w:r>
            <w:r w:rsidRPr="00B156EE">
              <w:rPr>
                <w:rFonts w:ascii="Times New Roman" w:hAnsi="Times New Roman" w:cs="Times New Roman"/>
              </w:rPr>
              <w:t>, са израдом бетонских улазно-излазних глава.У цену је урачуната: набавка, транспорт и уградња. Обрачун по м1 уграђене цеви.</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м1</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12,00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2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6</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Машинско рушење бетонске подлоге дебљине д=15цм са утоваром и одвозом на депонију.Обрачун по м2</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500,0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2678"/>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7</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Рушење постојећих ивичњака уотвар и транспорт на депонију,набавка,транспорт и уградња нових бетонских ивичњака дим. 20/24. У цену је урачунато: Рушење,утовар и транспорт на депонију,као и набавка нових,транспорт и уградња нових као и сав потребан материјал,алат и рад.Обрачун по м1.</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м1</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200,0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119"/>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lastRenderedPageBreak/>
              <w:t>8</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Демонтажа пластичног лежећег полицајца и поновна монтажа, након санације предметне улице.Обрачун по комаду.</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ком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2,0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007"/>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9</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Стругање (рушење) слоја асфалта д=4-6цм, са одвозом материјала на депонију.Обрачун по м²/цм</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1.342,0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30"/>
        </w:trPr>
        <w:tc>
          <w:tcPr>
            <w:tcW w:w="698" w:type="dxa"/>
            <w:tcBorders>
              <w:top w:val="nil"/>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686" w:type="dxa"/>
            <w:tcBorders>
              <w:top w:val="nil"/>
              <w:left w:val="nil"/>
              <w:bottom w:val="single" w:sz="4" w:space="0" w:color="auto"/>
              <w:right w:val="nil"/>
            </w:tcBorders>
            <w:shd w:val="clear" w:color="auto" w:fill="auto"/>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608" w:type="dxa"/>
            <w:tcBorders>
              <w:top w:val="nil"/>
              <w:left w:val="nil"/>
              <w:bottom w:val="single" w:sz="4" w:space="0" w:color="auto"/>
              <w:right w:val="nil"/>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166" w:type="dxa"/>
            <w:gridSpan w:val="2"/>
            <w:tcBorders>
              <w:top w:val="nil"/>
              <w:left w:val="single" w:sz="8" w:space="0" w:color="auto"/>
              <w:bottom w:val="single" w:sz="8" w:space="0" w:color="auto"/>
              <w:right w:val="single" w:sz="4" w:space="0" w:color="auto"/>
            </w:tcBorders>
            <w:shd w:val="clear" w:color="auto" w:fill="auto"/>
            <w:noWrap/>
            <w:vAlign w:val="center"/>
            <w:hideMark/>
          </w:tcPr>
          <w:p w:rsidR="00B156EE" w:rsidRDefault="00B156EE" w:rsidP="00B156EE">
            <w:pPr>
              <w:pStyle w:val="NoSpacing"/>
              <w:jc w:val="right"/>
              <w:rPr>
                <w:rFonts w:ascii="Times New Roman" w:hAnsi="Times New Roman" w:cs="Times New Roman"/>
                <w:b/>
              </w:rPr>
            </w:pPr>
          </w:p>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Укупно припремни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r>
      <w:tr w:rsidR="0090373E" w:rsidRPr="00B156EE" w:rsidTr="00B156EE">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373E" w:rsidRPr="00B156EE" w:rsidRDefault="0090373E" w:rsidP="00B156EE">
            <w:pPr>
              <w:pStyle w:val="NoSpacing"/>
              <w:rPr>
                <w:rFonts w:ascii="Times New Roman" w:hAnsi="Times New Roman" w:cs="Times New Roman"/>
                <w:b/>
                <w:bCs/>
              </w:rPr>
            </w:pPr>
            <w:r w:rsidRPr="00B156EE">
              <w:rPr>
                <w:rFonts w:ascii="Times New Roman" w:hAnsi="Times New Roman" w:cs="Times New Roman"/>
                <w:b/>
                <w:bCs/>
              </w:rPr>
              <w:t>II. ЗЕМЉАНИ РАДОВИ</w:t>
            </w:r>
          </w:p>
        </w:tc>
      </w:tr>
      <w:tr w:rsidR="0090373E" w:rsidRPr="00B156EE" w:rsidTr="00B156EE">
        <w:trPr>
          <w:trHeight w:val="300"/>
        </w:trPr>
        <w:tc>
          <w:tcPr>
            <w:tcW w:w="698" w:type="dxa"/>
            <w:tcBorders>
              <w:top w:val="nil"/>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Р.БР.</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ОПИС РАДОВА</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Ј.М.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KOЛИЧИНА</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ЦЕНА </w:t>
            </w:r>
          </w:p>
        </w:tc>
        <w:tc>
          <w:tcPr>
            <w:tcW w:w="1481"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ИЗНОС</w:t>
            </w:r>
          </w:p>
        </w:tc>
      </w:tr>
      <w:tr w:rsidR="0090373E" w:rsidRPr="00B156EE" w:rsidTr="00B156EE">
        <w:trPr>
          <w:trHeight w:val="166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nil"/>
              <w:left w:val="nil"/>
              <w:bottom w:val="single" w:sz="4" w:space="0" w:color="auto"/>
              <w:right w:val="single" w:sz="4" w:space="0" w:color="auto"/>
            </w:tcBorders>
            <w:shd w:val="clear" w:color="auto" w:fill="auto"/>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Машински ископ у земљи III и  IV категорије у слоју </w:t>
            </w:r>
            <w:r w:rsidRPr="00B156EE">
              <w:rPr>
                <w:rFonts w:ascii="Times New Roman" w:hAnsi="Times New Roman" w:cs="Times New Roman"/>
                <w:b/>
                <w:bCs/>
              </w:rPr>
              <w:t>д=30цм</w:t>
            </w:r>
            <w:r w:rsidRPr="00B156EE">
              <w:rPr>
                <w:rFonts w:ascii="Times New Roman" w:hAnsi="Times New Roman" w:cs="Times New Roman"/>
              </w:rPr>
              <w:t>, у широком откопу са утоваром и транспортом ископаног материјала на депонију.У цену урачунати и разастирање .</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м3</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1.620,00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2</w:t>
            </w:r>
          </w:p>
        </w:tc>
        <w:tc>
          <w:tcPr>
            <w:tcW w:w="3686" w:type="dxa"/>
            <w:tcBorders>
              <w:top w:val="nil"/>
              <w:left w:val="nil"/>
              <w:bottom w:val="single" w:sz="4" w:space="0" w:color="auto"/>
              <w:right w:val="single" w:sz="4" w:space="0" w:color="auto"/>
            </w:tcBorders>
            <w:shd w:val="clear" w:color="auto" w:fill="auto"/>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Дотеривање (планирање) и ваљање постељице</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4.117,50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97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3</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Машински ископ одводних </w:t>
            </w:r>
            <w:r w:rsidRPr="00B156EE">
              <w:rPr>
                <w:rFonts w:ascii="Times New Roman" w:hAnsi="Times New Roman" w:cs="Times New Roman"/>
              </w:rPr>
              <w:br/>
              <w:t>јаркова у земљи III и  IV категорије.</w:t>
            </w:r>
            <w:r w:rsidRPr="00B156EE">
              <w:rPr>
                <w:rFonts w:ascii="Times New Roman" w:hAnsi="Times New Roman" w:cs="Times New Roman"/>
              </w:rPr>
              <w:br/>
              <w:t>Цена обухвата:</w:t>
            </w:r>
            <w:r w:rsidR="00B156EE">
              <w:rPr>
                <w:rFonts w:ascii="Times New Roman" w:hAnsi="Times New Roman" w:cs="Times New Roman"/>
              </w:rPr>
              <w:t xml:space="preserve"> </w:t>
            </w:r>
            <w:r w:rsidRPr="00B156EE">
              <w:rPr>
                <w:rFonts w:ascii="Times New Roman" w:hAnsi="Times New Roman" w:cs="Times New Roman"/>
              </w:rPr>
              <w:t>ископ земље ровокопачем са ручним дотеривањем,пребацивање земље</w:t>
            </w:r>
            <w:r w:rsidRPr="00B156EE">
              <w:rPr>
                <w:rFonts w:ascii="Times New Roman" w:hAnsi="Times New Roman" w:cs="Times New Roman"/>
              </w:rPr>
              <w:br/>
              <w:t xml:space="preserve"> на банкину или одвозом на депонију. Ископ 0.35м3/м1</w:t>
            </w:r>
            <w:r w:rsidRPr="00B156EE">
              <w:rPr>
                <w:rFonts w:ascii="Times New Roman" w:hAnsi="Times New Roman" w:cs="Times New Roman"/>
              </w:rPr>
              <w:br/>
              <w:t xml:space="preserve">Обрачун по м1 </w:t>
            </w:r>
          </w:p>
        </w:tc>
        <w:tc>
          <w:tcPr>
            <w:tcW w:w="608"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м1</w:t>
            </w:r>
          </w:p>
        </w:tc>
        <w:tc>
          <w:tcPr>
            <w:tcW w:w="1462"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2.770,0</w:t>
            </w:r>
          </w:p>
        </w:tc>
        <w:tc>
          <w:tcPr>
            <w:tcW w:w="1704"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30"/>
        </w:trPr>
        <w:tc>
          <w:tcPr>
            <w:tcW w:w="698" w:type="dxa"/>
            <w:tcBorders>
              <w:top w:val="nil"/>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686" w:type="dxa"/>
            <w:tcBorders>
              <w:top w:val="nil"/>
              <w:left w:val="nil"/>
              <w:bottom w:val="single" w:sz="4" w:space="0" w:color="auto"/>
              <w:right w:val="nil"/>
            </w:tcBorders>
            <w:shd w:val="clear" w:color="auto" w:fill="auto"/>
            <w:vAlign w:val="center"/>
            <w:hideMark/>
          </w:tcPr>
          <w:p w:rsidR="0090373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p w:rsidR="00B156EE" w:rsidRPr="00B156EE" w:rsidRDefault="00B156EE" w:rsidP="00B156EE">
            <w:pPr>
              <w:pStyle w:val="NoSpacing"/>
              <w:jc w:val="right"/>
              <w:rPr>
                <w:rFonts w:ascii="Times New Roman" w:hAnsi="Times New Roman" w:cs="Times New Roman"/>
                <w:b/>
              </w:rPr>
            </w:pPr>
          </w:p>
        </w:tc>
        <w:tc>
          <w:tcPr>
            <w:tcW w:w="3774"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Укупно земљани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r>
      <w:tr w:rsidR="0090373E" w:rsidRPr="00B156EE" w:rsidTr="00B156EE">
        <w:trPr>
          <w:trHeight w:val="315"/>
        </w:trPr>
        <w:tc>
          <w:tcPr>
            <w:tcW w:w="9639" w:type="dxa"/>
            <w:gridSpan w:val="6"/>
            <w:tcBorders>
              <w:top w:val="single" w:sz="4" w:space="0" w:color="auto"/>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b/>
                <w:bCs/>
              </w:rPr>
            </w:pPr>
            <w:r w:rsidRPr="00B156EE">
              <w:rPr>
                <w:rFonts w:ascii="Times New Roman" w:hAnsi="Times New Roman" w:cs="Times New Roman"/>
                <w:b/>
                <w:bCs/>
              </w:rPr>
              <w:t>III. КАМЕНИ РАДОВИ</w:t>
            </w:r>
          </w:p>
        </w:tc>
      </w:tr>
      <w:tr w:rsidR="0090373E" w:rsidRPr="00B156EE" w:rsidTr="00B156EE">
        <w:trPr>
          <w:trHeight w:val="300"/>
        </w:trPr>
        <w:tc>
          <w:tcPr>
            <w:tcW w:w="698" w:type="dxa"/>
            <w:tcBorders>
              <w:top w:val="nil"/>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Р.БР.</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ОПИС РАДОВА</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Ј.М.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KOЛИЧИНА</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ЦЕНА </w:t>
            </w:r>
          </w:p>
        </w:tc>
        <w:tc>
          <w:tcPr>
            <w:tcW w:w="1481" w:type="dxa"/>
            <w:tcBorders>
              <w:top w:val="nil"/>
              <w:left w:val="nil"/>
              <w:bottom w:val="single" w:sz="4" w:space="0" w:color="auto"/>
              <w:right w:val="nil"/>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ИЗНОС</w:t>
            </w:r>
          </w:p>
        </w:tc>
      </w:tr>
      <w:tr w:rsidR="0090373E" w:rsidRPr="00B156EE" w:rsidTr="00B156EE">
        <w:trPr>
          <w:trHeight w:val="3155"/>
        </w:trPr>
        <w:tc>
          <w:tcPr>
            <w:tcW w:w="698" w:type="dxa"/>
            <w:tcBorders>
              <w:top w:val="nil"/>
              <w:left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nil"/>
              <w:left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Израда нове коловозне конструкције од дробљеног каменог агрегата фракције 0-63 и 0-31мм укупне дебљине </w:t>
            </w:r>
            <w:r w:rsidRPr="00B156EE">
              <w:rPr>
                <w:rFonts w:ascii="Times New Roman" w:hAnsi="Times New Roman" w:cs="Times New Roman"/>
                <w:b/>
                <w:bCs/>
              </w:rPr>
              <w:t>д=30</w:t>
            </w:r>
            <w:r w:rsidRPr="00B156EE">
              <w:rPr>
                <w:rFonts w:ascii="Times New Roman" w:hAnsi="Times New Roman" w:cs="Times New Roman"/>
              </w:rPr>
              <w:t>цм(20+10) у збијеном стању.Цена обухвата: набавку дробљеног каменог агрегата са превозом до места уградње,машинско разастирање и планирање дробљеног каменог агрегата и сабијање ваљком до захтеване збијености уз потребно квашење.</w:t>
            </w:r>
          </w:p>
        </w:tc>
        <w:tc>
          <w:tcPr>
            <w:tcW w:w="608" w:type="dxa"/>
            <w:tcBorders>
              <w:top w:val="nil"/>
              <w:left w:val="nil"/>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3.510,00</w:t>
            </w:r>
          </w:p>
        </w:tc>
        <w:tc>
          <w:tcPr>
            <w:tcW w:w="1704" w:type="dxa"/>
            <w:tcBorders>
              <w:top w:val="nil"/>
              <w:left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2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lastRenderedPageBreak/>
              <w:t>2</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Израда нове коловозне конструкције од дробљеног каменог агрегата фракције100-300, 0-63 и 0-31мм укупне дебљине</w:t>
            </w:r>
            <w:r w:rsidRPr="00B156EE">
              <w:rPr>
                <w:rFonts w:ascii="Times New Roman" w:hAnsi="Times New Roman" w:cs="Times New Roman"/>
                <w:b/>
                <w:bCs/>
              </w:rPr>
              <w:t xml:space="preserve"> д=60цм(30+20+10</w:t>
            </w:r>
            <w:r w:rsidRPr="00B156EE">
              <w:rPr>
                <w:rFonts w:ascii="Times New Roman" w:hAnsi="Times New Roman" w:cs="Times New Roman"/>
              </w:rPr>
              <w:t>) у збијеном стању.Цена обухвата: набавку дробљеног каменог агрегата са превозом до места уградње,машинско разастирање и планирање дробљеног каменог агрегата и сабијање ваљком до захтеване збијености уз потребно квашење.</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607,50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687"/>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3</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Профилисање попречног профила туцаничког застора уз додавање камене дробине (ситнежи) 0-31мм просечне дебљине </w:t>
            </w:r>
            <w:r w:rsidRPr="00B156EE">
              <w:rPr>
                <w:rFonts w:ascii="Times New Roman" w:hAnsi="Times New Roman" w:cs="Times New Roman"/>
                <w:b/>
                <w:bCs/>
              </w:rPr>
              <w:t>д=10цм</w:t>
            </w:r>
            <w:r w:rsidRPr="00B156EE">
              <w:rPr>
                <w:rFonts w:ascii="Times New Roman" w:hAnsi="Times New Roman" w:cs="Times New Roman"/>
              </w:rPr>
              <w:t xml:space="preserve"> у збијеном стању.Цена обухвата: Површинско </w:t>
            </w:r>
            <w:r w:rsidRPr="00B156EE">
              <w:rPr>
                <w:rFonts w:ascii="Times New Roman" w:hAnsi="Times New Roman" w:cs="Times New Roman"/>
                <w:b/>
                <w:bCs/>
              </w:rPr>
              <w:t xml:space="preserve">риперовање </w:t>
            </w:r>
            <w:r w:rsidRPr="00B156EE">
              <w:rPr>
                <w:rFonts w:ascii="Times New Roman" w:hAnsi="Times New Roman" w:cs="Times New Roman"/>
              </w:rPr>
              <w:t>(разарање) старог застора са ситњењем и планирањем изриперованог материјала и новог дограђеног материјала грејдером и сабијање ваљком уз потребно квашење,набавку каменог материјала са превозом до градилишта.</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7.428,00</w:t>
            </w:r>
          </w:p>
        </w:tc>
        <w:tc>
          <w:tcPr>
            <w:tcW w:w="1704"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2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4</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Изравнање  постојеће деформисане(оштећене) камене подлоге (попречног профила),  туцаником , машински са набавком,транспортом и уградњом (разастирање и ваљање) туцаника са потребним квашењем у слоју дебљине </w:t>
            </w:r>
            <w:r w:rsidRPr="00B156EE">
              <w:rPr>
                <w:rFonts w:ascii="Times New Roman" w:hAnsi="Times New Roman" w:cs="Times New Roman"/>
                <w:b/>
                <w:bCs/>
              </w:rPr>
              <w:t>д=10цм</w:t>
            </w:r>
            <w:r w:rsidRPr="00B156EE">
              <w:rPr>
                <w:rFonts w:ascii="Times New Roman" w:hAnsi="Times New Roman" w:cs="Times New Roman"/>
              </w:rPr>
              <w:t xml:space="preserve"> у збијеном стању.Количине доказати отпремницом-вагом.</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7.411,1</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2829"/>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Изравнање  постојеће деформисане(оштећене) камене подлоге (попречног профила),  туцаником , машински са набавком,транспортом и уградњом (разастирање и ваљање) туцаника са потребним квашењем у слоју дебљине </w:t>
            </w:r>
            <w:r w:rsidRPr="00B156EE">
              <w:rPr>
                <w:rFonts w:ascii="Times New Roman" w:hAnsi="Times New Roman" w:cs="Times New Roman"/>
                <w:b/>
                <w:bCs/>
              </w:rPr>
              <w:t>д=15цм</w:t>
            </w:r>
            <w:r w:rsidRPr="00B156EE">
              <w:rPr>
                <w:rFonts w:ascii="Times New Roman" w:hAnsi="Times New Roman" w:cs="Times New Roman"/>
              </w:rPr>
              <w:t xml:space="preserve"> у збијеном стању.Количине доказати отпремницом-вагом.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16.955,2</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283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lastRenderedPageBreak/>
              <w:t>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Изравнање  постојеће деформисане(оштећене) камене подлоге (попречног профила),  туцаником , машински са набавком,транспортом и уградњом (разастирање и ваљање) туцаника са потребним квашењем у слоју дебљине </w:t>
            </w:r>
            <w:r w:rsidRPr="00B156EE">
              <w:rPr>
                <w:rFonts w:ascii="Times New Roman" w:hAnsi="Times New Roman" w:cs="Times New Roman"/>
                <w:b/>
                <w:bCs/>
              </w:rPr>
              <w:t>д=20цм(15+5) 0-63 и 0-31мм</w:t>
            </w:r>
            <w:r w:rsidRPr="00B156EE">
              <w:rPr>
                <w:rFonts w:ascii="Times New Roman" w:hAnsi="Times New Roman" w:cs="Times New Roman"/>
              </w:rPr>
              <w:t xml:space="preserve"> у збијеном стању.Количине доказати отпремницом-вагом.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6.521,5</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2689"/>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7</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Изравнање  постојеће деформисане(оштећене) камене подлоге (попречног профила),  туцаником , машински са набавком,транспортом и уградњом (разастирање и ваљање) туцаника са потребним квашењем у слоју дебљине </w:t>
            </w:r>
            <w:r w:rsidRPr="00B156EE">
              <w:rPr>
                <w:rFonts w:ascii="Times New Roman" w:hAnsi="Times New Roman" w:cs="Times New Roman"/>
                <w:b/>
                <w:bCs/>
              </w:rPr>
              <w:t>д=25цм(15+10) 0-63 и 0-31мм</w:t>
            </w:r>
            <w:r w:rsidRPr="00B156EE">
              <w:rPr>
                <w:rFonts w:ascii="Times New Roman" w:hAnsi="Times New Roman" w:cs="Times New Roman"/>
              </w:rPr>
              <w:t xml:space="preserve"> у збијеном стању.Количине доказати отпремницом-вагом.</w:t>
            </w:r>
          </w:p>
        </w:tc>
        <w:tc>
          <w:tcPr>
            <w:tcW w:w="608"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3.610,0</w:t>
            </w:r>
          </w:p>
        </w:tc>
        <w:tc>
          <w:tcPr>
            <w:tcW w:w="1704"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1267"/>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8</w:t>
            </w:r>
          </w:p>
        </w:tc>
        <w:tc>
          <w:tcPr>
            <w:tcW w:w="3686" w:type="dxa"/>
            <w:tcBorders>
              <w:top w:val="nil"/>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Набавка, транспорт материјала и изрaдa дoњeг нoсeћeг слoja на</w:t>
            </w:r>
            <w:r w:rsidRPr="00B156EE">
              <w:rPr>
                <w:rFonts w:ascii="Times New Roman" w:hAnsi="Times New Roman" w:cs="Times New Roman"/>
              </w:rPr>
              <w:br/>
              <w:t>тротоару oд дрoбљeнoг кaмeнoг aгрeгaтa фрaкциje 0-31,5.дебљине д=10цм</w:t>
            </w:r>
          </w:p>
        </w:tc>
        <w:tc>
          <w:tcPr>
            <w:tcW w:w="608"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jc w:val="center"/>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rPr>
            </w:pPr>
            <w:r w:rsidRPr="00B156EE">
              <w:rPr>
                <w:rFonts w:ascii="Times New Roman" w:hAnsi="Times New Roman" w:cs="Times New Roman"/>
              </w:rPr>
              <w:t>500,0</w:t>
            </w:r>
          </w:p>
        </w:tc>
        <w:tc>
          <w:tcPr>
            <w:tcW w:w="1704"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30"/>
        </w:trPr>
        <w:tc>
          <w:tcPr>
            <w:tcW w:w="698" w:type="dxa"/>
            <w:tcBorders>
              <w:top w:val="nil"/>
              <w:left w:val="single" w:sz="4" w:space="0" w:color="auto"/>
              <w:bottom w:val="single" w:sz="4" w:space="0" w:color="auto"/>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b/>
              </w:rPr>
            </w:pPr>
            <w:r w:rsidRPr="00B156EE">
              <w:rPr>
                <w:rFonts w:ascii="Times New Roman" w:hAnsi="Times New Roman" w:cs="Times New Roman"/>
                <w:b/>
              </w:rPr>
              <w:t> </w:t>
            </w:r>
          </w:p>
        </w:tc>
        <w:tc>
          <w:tcPr>
            <w:tcW w:w="3686" w:type="dxa"/>
            <w:tcBorders>
              <w:top w:val="nil"/>
              <w:left w:val="nil"/>
              <w:bottom w:val="single" w:sz="4" w:space="0" w:color="auto"/>
              <w:right w:val="nil"/>
            </w:tcBorders>
            <w:shd w:val="clear" w:color="auto" w:fill="auto"/>
            <w:vAlign w:val="center"/>
            <w:hideMark/>
          </w:tcPr>
          <w:p w:rsidR="0090373E" w:rsidRPr="00B156EE" w:rsidRDefault="0090373E" w:rsidP="00B156EE">
            <w:pPr>
              <w:pStyle w:val="NoSpacing"/>
              <w:rPr>
                <w:rFonts w:ascii="Times New Roman" w:hAnsi="Times New Roman" w:cs="Times New Roman"/>
                <w:b/>
              </w:rPr>
            </w:pPr>
            <w:r w:rsidRPr="00B156EE">
              <w:rPr>
                <w:rFonts w:ascii="Times New Roman" w:hAnsi="Times New Roman" w:cs="Times New Roman"/>
                <w:b/>
              </w:rPr>
              <w:t> </w:t>
            </w:r>
          </w:p>
        </w:tc>
        <w:tc>
          <w:tcPr>
            <w:tcW w:w="3774"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156EE" w:rsidRDefault="00B156EE" w:rsidP="00B156EE">
            <w:pPr>
              <w:pStyle w:val="NoSpacing"/>
              <w:rPr>
                <w:rFonts w:ascii="Times New Roman" w:hAnsi="Times New Roman" w:cs="Times New Roman"/>
                <w:b/>
              </w:rPr>
            </w:pPr>
          </w:p>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Укупно камени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b/>
              </w:rPr>
            </w:pPr>
            <w:r w:rsidRPr="00B156EE">
              <w:rPr>
                <w:rFonts w:ascii="Times New Roman" w:hAnsi="Times New Roman" w:cs="Times New Roman"/>
                <w:b/>
              </w:rPr>
              <w:t> </w:t>
            </w:r>
          </w:p>
        </w:tc>
      </w:tr>
      <w:tr w:rsidR="0090373E" w:rsidRPr="00B156EE" w:rsidTr="00B156EE">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373E" w:rsidRPr="00B156EE" w:rsidRDefault="0090373E" w:rsidP="00B156EE">
            <w:pPr>
              <w:pStyle w:val="NoSpacing"/>
              <w:rPr>
                <w:rFonts w:ascii="Times New Roman" w:hAnsi="Times New Roman" w:cs="Times New Roman"/>
                <w:b/>
                <w:bCs/>
              </w:rPr>
            </w:pPr>
            <w:r w:rsidRPr="00B156EE">
              <w:rPr>
                <w:rFonts w:ascii="Times New Roman" w:hAnsi="Times New Roman" w:cs="Times New Roman"/>
                <w:b/>
                <w:bCs/>
              </w:rPr>
              <w:t>IV. БЕТОНСКИ РАДОВИ</w:t>
            </w:r>
          </w:p>
        </w:tc>
      </w:tr>
      <w:tr w:rsidR="0090373E" w:rsidRPr="00B156EE" w:rsidTr="00B156EE">
        <w:trPr>
          <w:trHeight w:val="300"/>
        </w:trPr>
        <w:tc>
          <w:tcPr>
            <w:tcW w:w="698" w:type="dxa"/>
            <w:tcBorders>
              <w:top w:val="nil"/>
              <w:left w:val="single" w:sz="8" w:space="0" w:color="auto"/>
              <w:bottom w:val="nil"/>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Р.БР.</w:t>
            </w:r>
          </w:p>
        </w:tc>
        <w:tc>
          <w:tcPr>
            <w:tcW w:w="3686" w:type="dxa"/>
            <w:tcBorders>
              <w:top w:val="nil"/>
              <w:left w:val="single" w:sz="4" w:space="0" w:color="auto"/>
              <w:bottom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ОПИС РАДОВА</w:t>
            </w:r>
          </w:p>
        </w:tc>
        <w:tc>
          <w:tcPr>
            <w:tcW w:w="608"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Ј.М.</w:t>
            </w:r>
          </w:p>
        </w:tc>
        <w:tc>
          <w:tcPr>
            <w:tcW w:w="1462" w:type="dxa"/>
            <w:tcBorders>
              <w:top w:val="nil"/>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KOЛИЧИНА</w:t>
            </w:r>
          </w:p>
        </w:tc>
        <w:tc>
          <w:tcPr>
            <w:tcW w:w="1704" w:type="dxa"/>
            <w:tcBorders>
              <w:top w:val="nil"/>
              <w:left w:val="nil"/>
              <w:bottom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ЦЕНА </w:t>
            </w:r>
          </w:p>
        </w:tc>
        <w:tc>
          <w:tcPr>
            <w:tcW w:w="1481" w:type="dxa"/>
            <w:tcBorders>
              <w:top w:val="nil"/>
              <w:left w:val="nil"/>
              <w:bottom w:val="single" w:sz="4" w:space="0" w:color="auto"/>
              <w:right w:val="nil"/>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ИЗНОС</w:t>
            </w:r>
          </w:p>
        </w:tc>
      </w:tr>
      <w:tr w:rsidR="0090373E" w:rsidRPr="00B156EE" w:rsidTr="00B156EE">
        <w:trPr>
          <w:trHeight w:val="1656"/>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Израда бетонске подлоге на бетонским стазама у слоју д= 10цм. У цену је урачунато: набавка, транспорт и уградња бетона.Обрачун по м2 уграђеног бетона</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500,0</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w:t>
            </w:r>
          </w:p>
        </w:tc>
      </w:tr>
      <w:tr w:rsidR="0090373E" w:rsidRPr="00B156EE" w:rsidTr="00B156EE">
        <w:trPr>
          <w:trHeight w:val="33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73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p w:rsidR="00B156EE" w:rsidRPr="00B156EE" w:rsidRDefault="00B156EE" w:rsidP="00B156EE">
            <w:pPr>
              <w:pStyle w:val="NoSpacing"/>
              <w:jc w:val="right"/>
              <w:rPr>
                <w:rFonts w:ascii="Times New Roman" w:hAnsi="Times New Roman" w:cs="Times New Roman"/>
                <w:b/>
              </w:rPr>
            </w:pPr>
          </w:p>
        </w:tc>
        <w:tc>
          <w:tcPr>
            <w:tcW w:w="37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Укупно бетонски радови: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73E" w:rsidRPr="00B156EE" w:rsidRDefault="0090373E" w:rsidP="00B156EE">
            <w:pPr>
              <w:pStyle w:val="NoSpacing"/>
              <w:jc w:val="right"/>
              <w:rPr>
                <w:rFonts w:ascii="Times New Roman" w:hAnsi="Times New Roman" w:cs="Times New Roman"/>
                <w:b/>
              </w:rPr>
            </w:pPr>
            <w:r w:rsidRPr="00B156EE">
              <w:rPr>
                <w:rFonts w:ascii="Times New Roman" w:hAnsi="Times New Roman" w:cs="Times New Roman"/>
                <w:b/>
              </w:rPr>
              <w:t> </w:t>
            </w:r>
          </w:p>
        </w:tc>
      </w:tr>
      <w:tr w:rsidR="0090373E" w:rsidRPr="00B156EE" w:rsidTr="00B156EE">
        <w:trPr>
          <w:trHeight w:val="315"/>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73E" w:rsidRPr="00B156EE" w:rsidRDefault="0090373E" w:rsidP="00B156EE">
            <w:pPr>
              <w:pStyle w:val="NoSpacing"/>
              <w:rPr>
                <w:rFonts w:ascii="Times New Roman" w:hAnsi="Times New Roman" w:cs="Times New Roman"/>
                <w:b/>
                <w:bCs/>
                <w:color w:val="000000"/>
              </w:rPr>
            </w:pPr>
            <w:r w:rsidRPr="00B156EE">
              <w:rPr>
                <w:rFonts w:ascii="Times New Roman" w:hAnsi="Times New Roman" w:cs="Times New Roman"/>
                <w:b/>
                <w:bCs/>
                <w:color w:val="000000"/>
              </w:rPr>
              <w:t>V. АСФАЛТЕРСКИ РАДОВИ</w:t>
            </w:r>
          </w:p>
        </w:tc>
      </w:tr>
      <w:tr w:rsidR="0090373E" w:rsidRPr="00B156EE" w:rsidTr="006D2C8A">
        <w:trPr>
          <w:trHeight w:val="300"/>
        </w:trPr>
        <w:tc>
          <w:tcPr>
            <w:tcW w:w="698" w:type="dxa"/>
            <w:tcBorders>
              <w:top w:val="single" w:sz="4" w:space="0" w:color="auto"/>
              <w:left w:val="single" w:sz="8" w:space="0" w:color="auto"/>
              <w:bottom w:val="nil"/>
              <w:right w:val="nil"/>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Р.БР.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ОПИС РАДОВА</w:t>
            </w:r>
          </w:p>
        </w:tc>
        <w:tc>
          <w:tcPr>
            <w:tcW w:w="608" w:type="dxa"/>
            <w:tcBorders>
              <w:top w:val="single" w:sz="4" w:space="0" w:color="auto"/>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Ј.М.</w:t>
            </w:r>
          </w:p>
        </w:tc>
        <w:tc>
          <w:tcPr>
            <w:tcW w:w="1462" w:type="dxa"/>
            <w:tcBorders>
              <w:top w:val="single" w:sz="4" w:space="0" w:color="auto"/>
              <w:left w:val="nil"/>
              <w:bottom w:val="nil"/>
              <w:right w:val="single" w:sz="4" w:space="0" w:color="auto"/>
            </w:tcBorders>
            <w:shd w:val="clear" w:color="auto" w:fill="auto"/>
            <w:noWrap/>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KOЛИЧИНА</w:t>
            </w:r>
          </w:p>
        </w:tc>
        <w:tc>
          <w:tcPr>
            <w:tcW w:w="1704" w:type="dxa"/>
            <w:tcBorders>
              <w:top w:val="single" w:sz="4" w:space="0" w:color="auto"/>
              <w:left w:val="nil"/>
              <w:bottom w:val="nil"/>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 xml:space="preserve">ЦЕНА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90373E" w:rsidRPr="00B156EE" w:rsidRDefault="0090373E" w:rsidP="00B156EE">
            <w:pPr>
              <w:pStyle w:val="NoSpacing"/>
              <w:rPr>
                <w:rFonts w:ascii="Times New Roman" w:hAnsi="Times New Roman" w:cs="Times New Roman"/>
              </w:rPr>
            </w:pPr>
            <w:r w:rsidRPr="00B156EE">
              <w:rPr>
                <w:rFonts w:ascii="Times New Roman" w:hAnsi="Times New Roman" w:cs="Times New Roman"/>
              </w:rPr>
              <w:t>ИЗНОС</w:t>
            </w:r>
          </w:p>
        </w:tc>
      </w:tr>
      <w:tr w:rsidR="006D2C8A" w:rsidRPr="00B156EE" w:rsidTr="006D2C8A">
        <w:trPr>
          <w:trHeight w:val="300"/>
        </w:trPr>
        <w:tc>
          <w:tcPr>
            <w:tcW w:w="698" w:type="dxa"/>
            <w:tcBorders>
              <w:top w:val="single" w:sz="4" w:space="0" w:color="auto"/>
              <w:left w:val="single" w:sz="8" w:space="0" w:color="auto"/>
              <w:bottom w:val="nil"/>
              <w:right w:val="nil"/>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 xml:space="preserve">Машинско пресвлачење претходно припремљеног коловоза асфалтном масом </w:t>
            </w:r>
            <w:r w:rsidRPr="00B156EE">
              <w:rPr>
                <w:rFonts w:ascii="Times New Roman" w:hAnsi="Times New Roman" w:cs="Times New Roman"/>
                <w:b/>
                <w:bCs/>
              </w:rPr>
              <w:t>АБ 11</w:t>
            </w:r>
            <w:r w:rsidRPr="00B156EE">
              <w:rPr>
                <w:rFonts w:ascii="Times New Roman" w:hAnsi="Times New Roman" w:cs="Times New Roman"/>
              </w:rPr>
              <w:t xml:space="preserve"> у слоју д</w:t>
            </w:r>
            <w:r w:rsidRPr="00B156EE">
              <w:rPr>
                <w:rFonts w:ascii="Times New Roman" w:hAnsi="Times New Roman" w:cs="Times New Roman"/>
                <w:b/>
                <w:bCs/>
              </w:rPr>
              <w:t>=6цм</w:t>
            </w:r>
            <w:r w:rsidRPr="00B156EE">
              <w:rPr>
                <w:rFonts w:ascii="Times New Roman" w:hAnsi="Times New Roman" w:cs="Times New Roman"/>
              </w:rPr>
              <w:t xml:space="preserve"> ( 2+4) у збијеном стању,са набавком и транспортом асфалтне масе.Количине доказати отпремницом-вагом.</w:t>
            </w:r>
          </w:p>
        </w:tc>
        <w:tc>
          <w:tcPr>
            <w:tcW w:w="608"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500,0</w:t>
            </w:r>
          </w:p>
        </w:tc>
        <w:tc>
          <w:tcPr>
            <w:tcW w:w="1704" w:type="dxa"/>
            <w:tcBorders>
              <w:top w:val="single" w:sz="4" w:space="0" w:color="auto"/>
              <w:left w:val="nil"/>
              <w:bottom w:val="nil"/>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p>
        </w:tc>
      </w:tr>
      <w:tr w:rsidR="006D2C8A" w:rsidRPr="00B156EE" w:rsidTr="006D2C8A">
        <w:trPr>
          <w:trHeight w:val="300"/>
        </w:trPr>
        <w:tc>
          <w:tcPr>
            <w:tcW w:w="698" w:type="dxa"/>
            <w:tcBorders>
              <w:top w:val="single" w:sz="4" w:space="0" w:color="auto"/>
              <w:left w:val="single" w:sz="8" w:space="0" w:color="auto"/>
              <w:bottom w:val="nil"/>
              <w:right w:val="nil"/>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 xml:space="preserve">Mашинско пресвлачење претходно нивелисаног (припремљеног) коловоза асфалтном масом БНС 22  од дробљеног агрегата у слоју </w:t>
            </w:r>
            <w:r w:rsidRPr="00B156EE">
              <w:rPr>
                <w:rFonts w:ascii="Times New Roman" w:hAnsi="Times New Roman" w:cs="Times New Roman"/>
                <w:b/>
                <w:bCs/>
              </w:rPr>
              <w:t>Д=6цм</w:t>
            </w:r>
            <w:r w:rsidRPr="00B156EE">
              <w:rPr>
                <w:rFonts w:ascii="Times New Roman" w:hAnsi="Times New Roman" w:cs="Times New Roman"/>
              </w:rPr>
              <w:t xml:space="preserve"> у збијеном стању,са </w:t>
            </w:r>
            <w:r w:rsidRPr="00B156EE">
              <w:rPr>
                <w:rFonts w:ascii="Times New Roman" w:hAnsi="Times New Roman" w:cs="Times New Roman"/>
              </w:rPr>
              <w:lastRenderedPageBreak/>
              <w:t>набавком и транспортом асфалтне масе.Количине доказати отпремницом-вагом.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lastRenderedPageBreak/>
              <w:t>м2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692F71">
            <w:pPr>
              <w:pStyle w:val="NoSpacing"/>
              <w:rPr>
                <w:rFonts w:ascii="Times New Roman" w:hAnsi="Times New Roman" w:cs="Times New Roman"/>
              </w:rPr>
            </w:pPr>
            <w:r w:rsidRPr="00B156EE">
              <w:rPr>
                <w:rFonts w:ascii="Times New Roman" w:hAnsi="Times New Roman" w:cs="Times New Roman"/>
              </w:rPr>
              <w:t>39.810,8</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p>
        </w:tc>
      </w:tr>
      <w:tr w:rsidR="006D2C8A" w:rsidRPr="00B156EE" w:rsidTr="006D2C8A">
        <w:trPr>
          <w:trHeight w:val="21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lastRenderedPageBreak/>
              <w:t>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xml:space="preserve">Mашинско пресвлачење претходно нивелисаног (припремљеног) коловоза асфалтном масом БНС 22  од дробљеног агрегата у слоју </w:t>
            </w:r>
            <w:r w:rsidRPr="00B156EE">
              <w:rPr>
                <w:rFonts w:ascii="Times New Roman" w:hAnsi="Times New Roman" w:cs="Times New Roman"/>
                <w:b/>
                <w:bCs/>
              </w:rPr>
              <w:t>Д=7(2+5)цм</w:t>
            </w:r>
            <w:r w:rsidRPr="00B156EE">
              <w:rPr>
                <w:rFonts w:ascii="Times New Roman" w:hAnsi="Times New Roman" w:cs="Times New Roman"/>
              </w:rPr>
              <w:t xml:space="preserve"> у збијеном стању,са набавком и транспортом асфалтне масе.Количине доказати отпремницом-вагом.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4.569,9</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r>
      <w:tr w:rsidR="006D2C8A" w:rsidRPr="00B156EE" w:rsidTr="006D2C8A">
        <w:trPr>
          <w:trHeight w:val="21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4</w:t>
            </w:r>
          </w:p>
        </w:tc>
        <w:tc>
          <w:tcPr>
            <w:tcW w:w="3686" w:type="dxa"/>
            <w:tcBorders>
              <w:top w:val="nil"/>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xml:space="preserve">Mашинско пресвлачење претходно нивелисаног (припремљеног) коловоза асфалтном масом БНС 22  од дробљеног агрегата у слоју </w:t>
            </w:r>
            <w:r w:rsidRPr="00B156EE">
              <w:rPr>
                <w:rFonts w:ascii="Times New Roman" w:hAnsi="Times New Roman" w:cs="Times New Roman"/>
                <w:b/>
                <w:bCs/>
              </w:rPr>
              <w:t>Д=8цм</w:t>
            </w:r>
            <w:r w:rsidRPr="00B156EE">
              <w:rPr>
                <w:rFonts w:ascii="Times New Roman" w:hAnsi="Times New Roman" w:cs="Times New Roman"/>
              </w:rPr>
              <w:t xml:space="preserve"> у збијеном стању,са набавком и транспортом асфалтне масе.Количине доказати отпремницом-вагом.</w:t>
            </w:r>
          </w:p>
        </w:tc>
        <w:tc>
          <w:tcPr>
            <w:tcW w:w="608" w:type="dxa"/>
            <w:tcBorders>
              <w:top w:val="nil"/>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м2</w:t>
            </w:r>
          </w:p>
        </w:tc>
        <w:tc>
          <w:tcPr>
            <w:tcW w:w="1462" w:type="dxa"/>
            <w:tcBorders>
              <w:top w:val="nil"/>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0,0</w:t>
            </w:r>
          </w:p>
        </w:tc>
        <w:tc>
          <w:tcPr>
            <w:tcW w:w="1704" w:type="dxa"/>
            <w:tcBorders>
              <w:top w:val="nil"/>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r>
      <w:tr w:rsidR="006D2C8A" w:rsidRPr="00B156EE" w:rsidTr="00B156EE">
        <w:trPr>
          <w:trHeight w:val="330"/>
        </w:trPr>
        <w:tc>
          <w:tcPr>
            <w:tcW w:w="698" w:type="dxa"/>
            <w:tcBorders>
              <w:top w:val="nil"/>
              <w:left w:val="single" w:sz="4" w:space="0" w:color="auto"/>
              <w:bottom w:val="single" w:sz="4" w:space="0" w:color="auto"/>
              <w:right w:val="nil"/>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 </w:t>
            </w:r>
          </w:p>
          <w:p w:rsidR="006D2C8A" w:rsidRPr="00B156EE" w:rsidRDefault="006D2C8A" w:rsidP="00B156EE">
            <w:pPr>
              <w:pStyle w:val="NoSpacing"/>
              <w:jc w:val="right"/>
              <w:rPr>
                <w:rFonts w:ascii="Times New Roman" w:hAnsi="Times New Roman" w:cs="Times New Roman"/>
                <w:b/>
              </w:rPr>
            </w:pPr>
          </w:p>
        </w:tc>
        <w:tc>
          <w:tcPr>
            <w:tcW w:w="3686" w:type="dxa"/>
            <w:tcBorders>
              <w:top w:val="nil"/>
              <w:left w:val="nil"/>
              <w:bottom w:val="single" w:sz="4" w:space="0" w:color="auto"/>
              <w:right w:val="nil"/>
            </w:tcBorders>
            <w:shd w:val="clear" w:color="auto" w:fill="auto"/>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774"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Укупно асфалтерски радови:</w:t>
            </w:r>
          </w:p>
        </w:tc>
        <w:tc>
          <w:tcPr>
            <w:tcW w:w="1481" w:type="dxa"/>
            <w:tcBorders>
              <w:top w:val="nil"/>
              <w:left w:val="nil"/>
              <w:bottom w:val="single" w:sz="4" w:space="0" w:color="auto"/>
              <w:right w:val="single" w:sz="8" w:space="0" w:color="auto"/>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 </w:t>
            </w:r>
          </w:p>
        </w:tc>
      </w:tr>
      <w:tr w:rsidR="006D2C8A" w:rsidRPr="00B156EE" w:rsidTr="00B156EE">
        <w:trPr>
          <w:trHeight w:val="315"/>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b/>
                <w:bCs/>
              </w:rPr>
            </w:pPr>
            <w:r w:rsidRPr="00B156EE">
              <w:rPr>
                <w:rFonts w:ascii="Times New Roman" w:hAnsi="Times New Roman" w:cs="Times New Roman"/>
                <w:b/>
                <w:bCs/>
              </w:rPr>
              <w:t>VI. ЗАВРШНИ РАДОВИ</w:t>
            </w:r>
          </w:p>
        </w:tc>
      </w:tr>
      <w:tr w:rsidR="006D2C8A" w:rsidRPr="00B156EE" w:rsidTr="00B156EE">
        <w:trPr>
          <w:trHeight w:val="300"/>
        </w:trPr>
        <w:tc>
          <w:tcPr>
            <w:tcW w:w="698" w:type="dxa"/>
            <w:tcBorders>
              <w:top w:val="single" w:sz="4" w:space="0" w:color="auto"/>
              <w:left w:val="single" w:sz="8" w:space="0" w:color="auto"/>
              <w:bottom w:val="nil"/>
              <w:right w:val="nil"/>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Р.БР.</w:t>
            </w:r>
          </w:p>
        </w:tc>
        <w:tc>
          <w:tcPr>
            <w:tcW w:w="3686" w:type="dxa"/>
            <w:tcBorders>
              <w:top w:val="single" w:sz="4" w:space="0" w:color="auto"/>
              <w:left w:val="single" w:sz="4" w:space="0" w:color="auto"/>
              <w:bottom w:val="nil"/>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ОПИС РАДОВА</w:t>
            </w:r>
          </w:p>
        </w:tc>
        <w:tc>
          <w:tcPr>
            <w:tcW w:w="608"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Ј.М.</w:t>
            </w:r>
          </w:p>
        </w:tc>
        <w:tc>
          <w:tcPr>
            <w:tcW w:w="1462"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KOЛИЧИНА</w:t>
            </w:r>
          </w:p>
        </w:tc>
        <w:tc>
          <w:tcPr>
            <w:tcW w:w="1704" w:type="dxa"/>
            <w:tcBorders>
              <w:top w:val="single" w:sz="4" w:space="0" w:color="auto"/>
              <w:left w:val="nil"/>
              <w:bottom w:val="nil"/>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xml:space="preserve">ЦЕНА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ИЗНОС</w:t>
            </w:r>
          </w:p>
        </w:tc>
      </w:tr>
      <w:tr w:rsidR="006D2C8A" w:rsidRPr="00B156EE" w:rsidTr="006D2C8A">
        <w:trPr>
          <w:trHeight w:val="1525"/>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1</w:t>
            </w:r>
          </w:p>
        </w:tc>
        <w:tc>
          <w:tcPr>
            <w:tcW w:w="3686" w:type="dxa"/>
            <w:tcBorders>
              <w:top w:val="single" w:sz="4" w:space="0" w:color="auto"/>
              <w:left w:val="nil"/>
              <w:bottom w:val="single" w:sz="4" w:space="0" w:color="auto"/>
              <w:right w:val="single" w:sz="4" w:space="0" w:color="auto"/>
            </w:tcBorders>
            <w:shd w:val="clear" w:color="auto" w:fill="auto"/>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Израда банкина од камене ситнежи фракције 0-31мм дебљине д=8-10цм у збијеном стању, са набавком, транспортом и уградњом ( разастирање и сабијање).Количине доказати отпремницом-вагом.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м2</w:t>
            </w:r>
          </w:p>
        </w:tc>
        <w:tc>
          <w:tcPr>
            <w:tcW w:w="1462"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14.159,0</w:t>
            </w:r>
          </w:p>
        </w:tc>
        <w:tc>
          <w:tcPr>
            <w:tcW w:w="1704" w:type="dxa"/>
            <w:tcBorders>
              <w:top w:val="single" w:sz="4" w:space="0" w:color="auto"/>
              <w:left w:val="nil"/>
              <w:bottom w:val="nil"/>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c>
          <w:tcPr>
            <w:tcW w:w="1481" w:type="dxa"/>
            <w:tcBorders>
              <w:top w:val="nil"/>
              <w:left w:val="nil"/>
              <w:bottom w:val="single" w:sz="4" w:space="0" w:color="auto"/>
              <w:right w:val="single" w:sz="4" w:space="0" w:color="auto"/>
            </w:tcBorders>
            <w:shd w:val="clear" w:color="auto" w:fill="auto"/>
            <w:noWrap/>
            <w:vAlign w:val="center"/>
            <w:hideMark/>
          </w:tcPr>
          <w:p w:rsidR="006D2C8A" w:rsidRPr="00B156EE" w:rsidRDefault="006D2C8A" w:rsidP="00B156EE">
            <w:pPr>
              <w:pStyle w:val="NoSpacing"/>
              <w:rPr>
                <w:rFonts w:ascii="Times New Roman" w:hAnsi="Times New Roman" w:cs="Times New Roman"/>
              </w:rPr>
            </w:pPr>
            <w:r w:rsidRPr="00B156EE">
              <w:rPr>
                <w:rFonts w:ascii="Times New Roman" w:hAnsi="Times New Roman" w:cs="Times New Roman"/>
              </w:rPr>
              <w:t> </w:t>
            </w:r>
          </w:p>
        </w:tc>
      </w:tr>
      <w:tr w:rsidR="006D2C8A" w:rsidRPr="00B156EE" w:rsidTr="00B156EE">
        <w:trPr>
          <w:trHeight w:val="330"/>
        </w:trPr>
        <w:tc>
          <w:tcPr>
            <w:tcW w:w="698" w:type="dxa"/>
            <w:tcBorders>
              <w:top w:val="nil"/>
              <w:left w:val="single" w:sz="4" w:space="0" w:color="auto"/>
              <w:bottom w:val="single" w:sz="8" w:space="0" w:color="auto"/>
              <w:right w:val="nil"/>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 </w:t>
            </w:r>
          </w:p>
        </w:tc>
        <w:tc>
          <w:tcPr>
            <w:tcW w:w="3686" w:type="dxa"/>
            <w:tcBorders>
              <w:top w:val="nil"/>
              <w:left w:val="nil"/>
              <w:bottom w:val="nil"/>
              <w:right w:val="nil"/>
            </w:tcBorders>
            <w:shd w:val="clear" w:color="auto" w:fill="auto"/>
            <w:hideMark/>
          </w:tcPr>
          <w:p w:rsidR="006D2C8A" w:rsidRPr="00B156EE" w:rsidRDefault="006D2C8A" w:rsidP="00B156EE">
            <w:pPr>
              <w:pStyle w:val="NoSpacing"/>
              <w:jc w:val="right"/>
              <w:rPr>
                <w:rFonts w:ascii="Times New Roman" w:hAnsi="Times New Roman" w:cs="Times New Roman"/>
                <w:b/>
              </w:rPr>
            </w:pPr>
          </w:p>
        </w:tc>
        <w:tc>
          <w:tcPr>
            <w:tcW w:w="608" w:type="dxa"/>
            <w:tcBorders>
              <w:top w:val="nil"/>
              <w:left w:val="nil"/>
              <w:bottom w:val="nil"/>
              <w:right w:val="nil"/>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p>
        </w:tc>
        <w:tc>
          <w:tcPr>
            <w:tcW w:w="3166" w:type="dxa"/>
            <w:gridSpan w:val="2"/>
            <w:tcBorders>
              <w:top w:val="single" w:sz="8" w:space="0" w:color="auto"/>
              <w:left w:val="single" w:sz="8" w:space="0" w:color="auto"/>
              <w:bottom w:val="nil"/>
              <w:right w:val="single" w:sz="4" w:space="0" w:color="auto"/>
            </w:tcBorders>
            <w:shd w:val="clear" w:color="auto" w:fill="auto"/>
            <w:noWrap/>
            <w:vAlign w:val="center"/>
            <w:hideMark/>
          </w:tcPr>
          <w:p w:rsidR="006D2C8A" w:rsidRDefault="006D2C8A" w:rsidP="00B156EE">
            <w:pPr>
              <w:pStyle w:val="NoSpacing"/>
              <w:jc w:val="right"/>
              <w:rPr>
                <w:rFonts w:ascii="Times New Roman" w:hAnsi="Times New Roman" w:cs="Times New Roman"/>
                <w:b/>
              </w:rPr>
            </w:pPr>
          </w:p>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Укупно завршни радови:</w:t>
            </w:r>
          </w:p>
        </w:tc>
        <w:tc>
          <w:tcPr>
            <w:tcW w:w="1481" w:type="dxa"/>
            <w:tcBorders>
              <w:top w:val="nil"/>
              <w:left w:val="nil"/>
              <w:bottom w:val="nil"/>
              <w:right w:val="single" w:sz="8" w:space="0" w:color="auto"/>
            </w:tcBorders>
            <w:shd w:val="clear" w:color="auto" w:fill="auto"/>
            <w:noWrap/>
            <w:vAlign w:val="center"/>
            <w:hideMark/>
          </w:tcPr>
          <w:p w:rsidR="006D2C8A" w:rsidRPr="00B156EE" w:rsidRDefault="006D2C8A" w:rsidP="00B156EE">
            <w:pPr>
              <w:pStyle w:val="NoSpacing"/>
              <w:jc w:val="right"/>
              <w:rPr>
                <w:rFonts w:ascii="Times New Roman" w:hAnsi="Times New Roman" w:cs="Times New Roman"/>
                <w:b/>
              </w:rPr>
            </w:pPr>
            <w:r w:rsidRPr="00B156EE">
              <w:rPr>
                <w:rFonts w:ascii="Times New Roman" w:hAnsi="Times New Roman" w:cs="Times New Roman"/>
                <w:b/>
              </w:rPr>
              <w:t> </w:t>
            </w:r>
          </w:p>
        </w:tc>
      </w:tr>
      <w:tr w:rsidR="006D2C8A" w:rsidRPr="006D2C8A" w:rsidTr="00B156EE">
        <w:trPr>
          <w:trHeight w:val="330"/>
        </w:trPr>
        <w:tc>
          <w:tcPr>
            <w:tcW w:w="963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C8A" w:rsidRPr="006D2C8A" w:rsidRDefault="006D2C8A" w:rsidP="006D2C8A">
            <w:pPr>
              <w:pStyle w:val="NoSpacing"/>
              <w:jc w:val="center"/>
              <w:rPr>
                <w:rFonts w:ascii="Times New Roman" w:hAnsi="Times New Roman" w:cs="Times New Roman"/>
                <w:b/>
              </w:rPr>
            </w:pPr>
            <w:r w:rsidRPr="006D2C8A">
              <w:rPr>
                <w:rFonts w:ascii="Times New Roman" w:hAnsi="Times New Roman" w:cs="Times New Roman"/>
                <w:b/>
              </w:rPr>
              <w:t>РЕКАПИТУЛАЦИЈА:</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I</w:t>
            </w:r>
          </w:p>
        </w:tc>
        <w:tc>
          <w:tcPr>
            <w:tcW w:w="7460" w:type="dxa"/>
            <w:gridSpan w:val="4"/>
            <w:tcBorders>
              <w:top w:val="single" w:sz="8" w:space="0" w:color="auto"/>
              <w:left w:val="nil"/>
              <w:bottom w:val="single" w:sz="8" w:space="0" w:color="auto"/>
              <w:right w:val="single" w:sz="8" w:space="0" w:color="000000"/>
            </w:tcBorders>
            <w:shd w:val="clear" w:color="auto" w:fill="auto"/>
            <w:vAlign w:val="bottom"/>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 xml:space="preserve"> ПРИПРЕМНИ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II</w:t>
            </w:r>
          </w:p>
        </w:tc>
        <w:tc>
          <w:tcPr>
            <w:tcW w:w="7460" w:type="dxa"/>
            <w:gridSpan w:val="4"/>
            <w:tcBorders>
              <w:top w:val="single" w:sz="8" w:space="0" w:color="auto"/>
              <w:left w:val="nil"/>
              <w:bottom w:val="single" w:sz="8" w:space="0" w:color="auto"/>
              <w:right w:val="single" w:sz="8" w:space="0" w:color="000000"/>
            </w:tcBorders>
            <w:shd w:val="clear" w:color="auto" w:fill="auto"/>
            <w:vAlign w:val="bottom"/>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 xml:space="preserve"> ЗЕМЉАНИ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III</w:t>
            </w:r>
          </w:p>
        </w:tc>
        <w:tc>
          <w:tcPr>
            <w:tcW w:w="7460" w:type="dxa"/>
            <w:gridSpan w:val="4"/>
            <w:tcBorders>
              <w:top w:val="single" w:sz="8" w:space="0" w:color="auto"/>
              <w:left w:val="nil"/>
              <w:bottom w:val="single" w:sz="8" w:space="0" w:color="auto"/>
              <w:right w:val="single" w:sz="8" w:space="0" w:color="000000"/>
            </w:tcBorders>
            <w:shd w:val="clear" w:color="auto" w:fill="auto"/>
            <w:vAlign w:val="bottom"/>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КАМЕНИ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IV</w:t>
            </w:r>
          </w:p>
        </w:tc>
        <w:tc>
          <w:tcPr>
            <w:tcW w:w="7460" w:type="dxa"/>
            <w:gridSpan w:val="4"/>
            <w:tcBorders>
              <w:top w:val="single" w:sz="8" w:space="0" w:color="auto"/>
              <w:left w:val="nil"/>
              <w:bottom w:val="single" w:sz="8" w:space="0" w:color="auto"/>
              <w:right w:val="single" w:sz="8" w:space="0" w:color="000000"/>
            </w:tcBorders>
            <w:shd w:val="clear" w:color="auto" w:fill="auto"/>
            <w:vAlign w:val="bottom"/>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БЕТОНСКИ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V</w:t>
            </w:r>
          </w:p>
        </w:tc>
        <w:tc>
          <w:tcPr>
            <w:tcW w:w="7460" w:type="dxa"/>
            <w:gridSpan w:val="4"/>
            <w:tcBorders>
              <w:top w:val="single" w:sz="8" w:space="0" w:color="auto"/>
              <w:left w:val="nil"/>
              <w:bottom w:val="single" w:sz="8" w:space="0" w:color="auto"/>
              <w:right w:val="single" w:sz="8" w:space="0" w:color="000000"/>
            </w:tcBorders>
            <w:shd w:val="clear" w:color="auto" w:fill="auto"/>
            <w:vAlign w:val="bottom"/>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АСФАЛТЕРСКИ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6D2C8A"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VI</w:t>
            </w:r>
          </w:p>
        </w:tc>
        <w:tc>
          <w:tcPr>
            <w:tcW w:w="746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D2C8A" w:rsidRPr="006D2C8A" w:rsidRDefault="006D2C8A" w:rsidP="00B156EE">
            <w:pPr>
              <w:pStyle w:val="NoSpacing"/>
              <w:rPr>
                <w:rFonts w:ascii="Times New Roman" w:hAnsi="Times New Roman" w:cs="Times New Roman"/>
                <w:b/>
              </w:rPr>
            </w:pPr>
            <w:r w:rsidRPr="006D2C8A">
              <w:rPr>
                <w:rFonts w:ascii="Times New Roman" w:hAnsi="Times New Roman" w:cs="Times New Roman"/>
                <w:b/>
              </w:rPr>
              <w:t xml:space="preserve"> ЗАВРШНИ РАДОВИ</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6D2C8A" w:rsidRDefault="006D2C8A" w:rsidP="00B156EE">
            <w:pPr>
              <w:pStyle w:val="NoSpacing"/>
              <w:rPr>
                <w:rFonts w:ascii="Times New Roman" w:hAnsi="Times New Roman" w:cs="Times New Roman"/>
                <w:b/>
                <w:bCs/>
              </w:rPr>
            </w:pPr>
            <w:r w:rsidRPr="006D2C8A">
              <w:rPr>
                <w:rFonts w:ascii="Times New Roman" w:hAnsi="Times New Roman" w:cs="Times New Roman"/>
                <w:b/>
                <w:bCs/>
              </w:rPr>
              <w:t> </w:t>
            </w:r>
          </w:p>
        </w:tc>
      </w:tr>
      <w:tr w:rsidR="006D2C8A" w:rsidRPr="00B156EE" w:rsidTr="00B156EE">
        <w:trPr>
          <w:trHeight w:val="330"/>
        </w:trPr>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6D2C8A" w:rsidRPr="00B156EE" w:rsidRDefault="006D2C8A" w:rsidP="006D2C8A">
            <w:pPr>
              <w:pStyle w:val="NoSpacing"/>
              <w:jc w:val="right"/>
              <w:rPr>
                <w:rFonts w:ascii="Times New Roman" w:hAnsi="Times New Roman" w:cs="Times New Roman"/>
              </w:rPr>
            </w:pPr>
            <w:r w:rsidRPr="00B156EE">
              <w:rPr>
                <w:rFonts w:ascii="Times New Roman" w:hAnsi="Times New Roman" w:cs="Times New Roman"/>
              </w:rPr>
              <w:t> </w:t>
            </w:r>
          </w:p>
        </w:tc>
        <w:tc>
          <w:tcPr>
            <w:tcW w:w="746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D2C8A" w:rsidRPr="00B156EE" w:rsidRDefault="006D2C8A" w:rsidP="006D2C8A">
            <w:pPr>
              <w:pStyle w:val="NoSpacing"/>
              <w:jc w:val="right"/>
              <w:rPr>
                <w:rFonts w:ascii="Times New Roman" w:hAnsi="Times New Roman" w:cs="Times New Roman"/>
                <w:b/>
                <w:bCs/>
              </w:rPr>
            </w:pPr>
            <w:r w:rsidRPr="00B156EE">
              <w:rPr>
                <w:rFonts w:ascii="Times New Roman" w:hAnsi="Times New Roman" w:cs="Times New Roman"/>
                <w:b/>
                <w:bCs/>
              </w:rPr>
              <w:t>УКУПНО:</w:t>
            </w:r>
          </w:p>
        </w:tc>
        <w:tc>
          <w:tcPr>
            <w:tcW w:w="1481" w:type="dxa"/>
            <w:tcBorders>
              <w:top w:val="nil"/>
              <w:left w:val="nil"/>
              <w:bottom w:val="single" w:sz="8" w:space="0" w:color="auto"/>
              <w:right w:val="single" w:sz="8" w:space="0" w:color="auto"/>
            </w:tcBorders>
            <w:shd w:val="clear" w:color="auto" w:fill="auto"/>
            <w:noWrap/>
            <w:vAlign w:val="center"/>
            <w:hideMark/>
          </w:tcPr>
          <w:p w:rsidR="006D2C8A" w:rsidRPr="00B156EE" w:rsidRDefault="006D2C8A" w:rsidP="006D2C8A">
            <w:pPr>
              <w:pStyle w:val="NoSpacing"/>
              <w:jc w:val="right"/>
              <w:rPr>
                <w:rFonts w:ascii="Times New Roman" w:hAnsi="Times New Roman" w:cs="Times New Roman"/>
                <w:b/>
                <w:bCs/>
              </w:rPr>
            </w:pPr>
            <w:r w:rsidRPr="00B156EE">
              <w:rPr>
                <w:rFonts w:ascii="Times New Roman" w:hAnsi="Times New Roman" w:cs="Times New Roman"/>
                <w:b/>
                <w:bCs/>
              </w:rPr>
              <w:t> </w:t>
            </w:r>
          </w:p>
        </w:tc>
      </w:tr>
    </w:tbl>
    <w:p w:rsidR="0090373E" w:rsidRDefault="0090373E" w:rsidP="002F6C24">
      <w:pPr>
        <w:pStyle w:val="NoSpacing"/>
        <w:jc w:val="center"/>
        <w:rPr>
          <w:rFonts w:ascii="Times New Roman" w:hAnsi="Times New Roman" w:cs="Times New Roman"/>
          <w:b/>
        </w:rPr>
      </w:pPr>
      <w:bookmarkStart w:id="24" w:name="_GoBack"/>
      <w:bookmarkEnd w:id="24"/>
    </w:p>
    <w:p w:rsidR="00E71DC1"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Цена</w:t>
      </w:r>
      <w:r w:rsidR="00AA0FB3">
        <w:rPr>
          <w:rFonts w:ascii="Times New Roman" w:hAnsi="Times New Roman" w:cs="Times New Roman"/>
          <w:lang w:val="sr-Cyrl-CS"/>
        </w:rPr>
        <w:t xml:space="preserve"> се </w:t>
      </w:r>
      <w:r>
        <w:rPr>
          <w:rFonts w:ascii="Times New Roman" w:hAnsi="Times New Roman" w:cs="Times New Roman"/>
          <w:lang w:val="sr-Cyrl-CS"/>
        </w:rPr>
        <w:t xml:space="preserve">приказује </w:t>
      </w:r>
      <w:r w:rsidR="00AA0FB3">
        <w:rPr>
          <w:rFonts w:ascii="Times New Roman" w:hAnsi="Times New Roman" w:cs="Times New Roman"/>
          <w:lang w:val="sr-Cyrl-CS"/>
        </w:rPr>
        <w:t>у динарској вредности</w:t>
      </w:r>
      <w:r w:rsidR="00EE2046">
        <w:rPr>
          <w:rFonts w:ascii="Times New Roman" w:hAnsi="Times New Roman" w:cs="Times New Roman"/>
          <w:lang w:val="sr-Cyrl-CS"/>
        </w:rPr>
        <w:t xml:space="preserve"> без </w:t>
      </w:r>
      <w:r>
        <w:rPr>
          <w:rFonts w:ascii="Times New Roman" w:hAnsi="Times New Roman" w:cs="Times New Roman"/>
          <w:lang w:val="sr-Cyrl-CS"/>
        </w:rPr>
        <w:t>ПДВ-а</w:t>
      </w:r>
      <w:r w:rsidR="00EE2046">
        <w:rPr>
          <w:rFonts w:ascii="Times New Roman" w:hAnsi="Times New Roman" w:cs="Times New Roman"/>
          <w:lang w:val="sr-Cyrl-CS"/>
        </w:rPr>
        <w:t xml:space="preserve">. </w:t>
      </w:r>
      <w:r>
        <w:rPr>
          <w:rFonts w:ascii="Times New Roman" w:hAnsi="Times New Roman" w:cs="Times New Roman"/>
          <w:lang w:val="sr-Cyrl-CS"/>
        </w:rPr>
        <w:t>Порез на додату вредност обрачунава и плаћа Наручилац.</w:t>
      </w:r>
    </w:p>
    <w:p w:rsidR="00732352"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DC30C8" w:rsidRDefault="00A359EE" w:rsidP="00A359EE">
      <w:pPr>
        <w:spacing w:after="0"/>
        <w:ind w:firstLine="720"/>
        <w:jc w:val="both"/>
        <w:rPr>
          <w:rFonts w:ascii="Times New Roman" w:hAnsi="Times New Roman" w:cs="Times New Roman"/>
          <w:lang w:val="sr-Latn-CS"/>
        </w:rPr>
      </w:pPr>
      <w:r w:rsidRPr="00DC30C8">
        <w:rPr>
          <w:rFonts w:ascii="Times New Roman" w:hAnsi="Times New Roman" w:cs="Times New Roman"/>
        </w:rPr>
        <w:t xml:space="preserve">У складу са чланом 88. став 1. Закона, у поступку јавне набавке </w:t>
      </w:r>
      <w:r w:rsidR="00B231E6" w:rsidRPr="00DC30C8">
        <w:rPr>
          <w:rFonts w:ascii="Times New Roman" w:hAnsi="Times New Roman" w:cs="Times New Roman"/>
          <w:lang w:val="sr-Cyrl-CS"/>
        </w:rPr>
        <w:t xml:space="preserve">извођења </w:t>
      </w:r>
      <w:r w:rsidR="00B231E6" w:rsidRPr="00DC30C8">
        <w:rPr>
          <w:rFonts w:ascii="Times New Roman" w:hAnsi="Times New Roman" w:cs="Times New Roman"/>
        </w:rPr>
        <w:t>радова на санацији некатегорисаних путева</w:t>
      </w:r>
      <w:r w:rsidR="00B231E6" w:rsidRPr="00DC30C8">
        <w:rPr>
          <w:rFonts w:ascii="Times New Roman" w:hAnsi="Times New Roman" w:cs="Times New Roman"/>
          <w:lang w:val="sr-Cyrl-CS"/>
        </w:rPr>
        <w:t xml:space="preserve"> на територији градске општине Младеновац</w:t>
      </w:r>
      <w:r w:rsidR="00DB7A2B" w:rsidRPr="00DC30C8">
        <w:rPr>
          <w:rFonts w:ascii="Times New Roman" w:hAnsi="Times New Roman" w:cs="Times New Roman"/>
          <w:lang w:val="sr-Cyrl-CS"/>
        </w:rPr>
        <w:t>, ОП-ЈН бр. 3.</w:t>
      </w:r>
      <w:r w:rsidR="00DC30C8" w:rsidRPr="00DC30C8">
        <w:rPr>
          <w:rFonts w:ascii="Times New Roman" w:hAnsi="Times New Roman" w:cs="Times New Roman"/>
        </w:rPr>
        <w:t>18</w:t>
      </w:r>
      <w:r w:rsidR="00B231E6" w:rsidRPr="00DC30C8">
        <w:rPr>
          <w:rFonts w:ascii="Times New Roman" w:hAnsi="Times New Roman" w:cs="Times New Roman"/>
          <w:lang w:val="sr-Cyrl-CS"/>
        </w:rPr>
        <w:t>/201</w:t>
      </w:r>
      <w:r w:rsidR="00DB7A2B" w:rsidRPr="00DC30C8">
        <w:rPr>
          <w:rFonts w:ascii="Times New Roman" w:hAnsi="Times New Roman" w:cs="Times New Roman"/>
          <w:lang w:val="sr-Cyrl-CS"/>
        </w:rPr>
        <w:t>9</w:t>
      </w:r>
      <w:r w:rsidRPr="00DC30C8">
        <w:rPr>
          <w:rFonts w:ascii="Times New Roman" w:hAnsi="Times New Roman" w:cs="Times New Roman"/>
          <w:lang w:val="sr-Cyrl-CS"/>
        </w:rPr>
        <w:t xml:space="preserve">, </w:t>
      </w:r>
      <w:r w:rsidRPr="00DC30C8">
        <w:rPr>
          <w:rFonts w:ascii="Times New Roman" w:hAnsi="Times New Roman" w:cs="Times New Roman"/>
          <w:lang w:val="sr-Latn-CS"/>
        </w:rPr>
        <w:t xml:space="preserve">понуђач </w:t>
      </w:r>
      <w:r w:rsidRPr="00DC30C8">
        <w:rPr>
          <w:rFonts w:ascii="Times New Roman" w:hAnsi="Times New Roman" w:cs="Times New Roman"/>
        </w:rPr>
        <w:t>доставља укупан износ и структуру трошкова припремања понуде, како следи у табели</w:t>
      </w:r>
      <w:r w:rsidRPr="00DC30C8">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9214"/>
      </w:tblGrid>
      <w:tr w:rsidR="00A359EE" w:rsidRPr="00A359EE" w:rsidTr="007129B9">
        <w:tc>
          <w:tcPr>
            <w:tcW w:w="9214" w:type="dxa"/>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DC30C8"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sidRPr="00DC30C8">
        <w:rPr>
          <w:rFonts w:ascii="Times New Roman" w:hAnsi="Times New Roman" w:cs="Times New Roman"/>
        </w:rPr>
        <w:t>Потврђујем</w:t>
      </w:r>
      <w:r w:rsidRPr="00DC30C8">
        <w:rPr>
          <w:rFonts w:ascii="Times New Roman" w:hAnsi="Times New Roman" w:cs="Times New Roman"/>
          <w:lang w:val="sr-Latn-CS"/>
        </w:rPr>
        <w:t xml:space="preserve"> да сам понуду </w:t>
      </w:r>
      <w:r w:rsidRPr="00DC30C8">
        <w:rPr>
          <w:rFonts w:ascii="Times New Roman" w:hAnsi="Times New Roman" w:cs="Times New Roman"/>
        </w:rPr>
        <w:t>у</w:t>
      </w:r>
      <w:r w:rsidRPr="00DC30C8">
        <w:rPr>
          <w:rFonts w:ascii="Times New Roman" w:hAnsi="Times New Roman" w:cs="Times New Roman"/>
          <w:lang w:val="sr-Latn-CS"/>
        </w:rPr>
        <w:t xml:space="preserve"> </w:t>
      </w:r>
      <w:r w:rsidRPr="00DC30C8">
        <w:rPr>
          <w:rFonts w:ascii="Times New Roman" w:hAnsi="Times New Roman" w:cs="Times New Roman"/>
        </w:rPr>
        <w:t>поступку јавне набавке</w:t>
      </w:r>
      <w:r w:rsidR="00B231E6" w:rsidRPr="00DC30C8">
        <w:rPr>
          <w:rFonts w:ascii="Times New Roman" w:hAnsi="Times New Roman" w:cs="Times New Roman"/>
          <w:lang w:val="sr-Cyrl-CS"/>
        </w:rPr>
        <w:t xml:space="preserve"> извођења </w:t>
      </w:r>
      <w:r w:rsidR="00B231E6" w:rsidRPr="00DC30C8">
        <w:rPr>
          <w:rFonts w:ascii="Times New Roman" w:hAnsi="Times New Roman" w:cs="Times New Roman"/>
        </w:rPr>
        <w:t>радова на санацији некатегорисаних путева</w:t>
      </w:r>
      <w:r w:rsidR="00B231E6" w:rsidRPr="00DC30C8">
        <w:rPr>
          <w:rFonts w:ascii="Times New Roman" w:hAnsi="Times New Roman" w:cs="Times New Roman"/>
          <w:lang w:val="sr-Cyrl-CS"/>
        </w:rPr>
        <w:t xml:space="preserve"> на територији градске општине Младеновац, ОП-ЈН бр. </w:t>
      </w:r>
      <w:r w:rsidR="00DB7A2B" w:rsidRPr="00DC30C8">
        <w:rPr>
          <w:rFonts w:ascii="Times New Roman" w:hAnsi="Times New Roman" w:cs="Times New Roman"/>
          <w:lang w:val="sr-Cyrl-CS"/>
        </w:rPr>
        <w:t>3.</w:t>
      </w:r>
      <w:r w:rsidR="00DC30C8" w:rsidRPr="00DC30C8">
        <w:rPr>
          <w:rFonts w:ascii="Times New Roman" w:hAnsi="Times New Roman" w:cs="Times New Roman"/>
        </w:rPr>
        <w:t>18</w:t>
      </w:r>
      <w:r w:rsidR="00DB7A2B" w:rsidRPr="00DC30C8">
        <w:rPr>
          <w:rFonts w:ascii="Times New Roman" w:hAnsi="Times New Roman" w:cs="Times New Roman"/>
          <w:lang w:val="sr-Cyrl-CS"/>
        </w:rPr>
        <w:t>/2019</w:t>
      </w:r>
      <w:r w:rsidR="00B231E6" w:rsidRPr="00DC30C8">
        <w:rPr>
          <w:rFonts w:ascii="Times New Roman" w:hAnsi="Times New Roman" w:cs="Times New Roman"/>
          <w:lang w:val="sr-Cyrl-CS"/>
        </w:rPr>
        <w:t>,</w:t>
      </w:r>
      <w:r w:rsidRPr="00DC30C8">
        <w:rPr>
          <w:rFonts w:ascii="Times New Roman" w:hAnsi="Times New Roman" w:cs="Times New Roman"/>
          <w:lang w:val="sr-Cyrl-CS"/>
        </w:rPr>
        <w:t xml:space="preserve"> </w:t>
      </w:r>
      <w:r w:rsidRPr="00DC30C8">
        <w:rPr>
          <w:rFonts w:ascii="Times New Roman" w:hAnsi="Times New Roman" w:cs="Times New Roman"/>
          <w:lang w:val="sr-Latn-CS"/>
        </w:rPr>
        <w:t>поднео</w:t>
      </w:r>
      <w:r w:rsidRPr="00976977">
        <w:rPr>
          <w:rFonts w:ascii="Times New Roman" w:hAnsi="Times New Roman" w:cs="Times New Roman"/>
          <w:lang w:val="sr-Latn-CS"/>
        </w:rPr>
        <w:t xml:space="preserve">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DC30C8"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rPr>
      </w:pPr>
      <w:r w:rsidRPr="00DC30C8">
        <w:rPr>
          <w:rFonts w:ascii="Times New Roman" w:hAnsi="Times New Roman"/>
          <w:lang w:val="sr-Latn-CS"/>
        </w:rPr>
        <w:tab/>
      </w:r>
      <w:r w:rsidRPr="00DC30C8">
        <w:rPr>
          <w:rFonts w:ascii="Times New Roman" w:hAnsi="Times New Roman"/>
        </w:rPr>
        <w:t xml:space="preserve">Потврђујем да сам </w:t>
      </w:r>
      <w:r w:rsidRPr="00DC30C8">
        <w:rPr>
          <w:rFonts w:ascii="Times New Roman" w:hAnsi="Times New Roman"/>
          <w:lang w:val="sr-Latn-CS"/>
        </w:rPr>
        <w:t xml:space="preserve">поштовао је </w:t>
      </w:r>
      <w:r w:rsidRPr="00DC30C8">
        <w:rPr>
          <w:rFonts w:ascii="Times New Roman" w:hAnsi="Times New Roman"/>
        </w:rPr>
        <w:t>о</w:t>
      </w:r>
      <w:r w:rsidRPr="00DC30C8">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DC30C8">
        <w:rPr>
          <w:rFonts w:ascii="Times New Roman" w:hAnsi="Times New Roman"/>
        </w:rPr>
        <w:t xml:space="preserve"> </w:t>
      </w:r>
      <w:r w:rsidRPr="00DC30C8">
        <w:rPr>
          <w:rFonts w:ascii="Times New Roman" w:hAnsi="Times New Roman"/>
          <w:lang w:val="sr-Latn-CS"/>
        </w:rPr>
        <w:t>средине</w:t>
      </w:r>
      <w:r w:rsidRPr="00DC30C8">
        <w:rPr>
          <w:rFonts w:ascii="Times New Roman" w:hAnsi="Times New Roman"/>
        </w:rPr>
        <w:t xml:space="preserve"> и </w:t>
      </w:r>
      <w:r w:rsidRPr="00DC30C8">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B231E6" w:rsidRPr="00DC30C8">
        <w:rPr>
          <w:rFonts w:ascii="Times New Roman" w:hAnsi="Times New Roman" w:cs="Times New Roman"/>
          <w:lang w:val="sr-Cyrl-CS"/>
        </w:rPr>
        <w:t xml:space="preserve">извођења </w:t>
      </w:r>
      <w:r w:rsidR="00B231E6" w:rsidRPr="00DC30C8">
        <w:rPr>
          <w:rFonts w:ascii="Times New Roman" w:hAnsi="Times New Roman" w:cs="Times New Roman"/>
        </w:rPr>
        <w:t>радова на санацији некатегорисаних путева</w:t>
      </w:r>
      <w:r w:rsidR="00B231E6" w:rsidRPr="00DC30C8">
        <w:rPr>
          <w:rFonts w:ascii="Times New Roman" w:hAnsi="Times New Roman" w:cs="Times New Roman"/>
          <w:lang w:val="sr-Cyrl-CS"/>
        </w:rPr>
        <w:t xml:space="preserve"> на територији градске општине Младеновац, ОП-ЈН бр. </w:t>
      </w:r>
      <w:r w:rsidR="00DB7A2B" w:rsidRPr="00DC30C8">
        <w:rPr>
          <w:rFonts w:ascii="Times New Roman" w:hAnsi="Times New Roman" w:cs="Times New Roman"/>
          <w:lang w:val="sr-Cyrl-CS"/>
        </w:rPr>
        <w:t>3.</w:t>
      </w:r>
      <w:r w:rsidR="00DC30C8" w:rsidRPr="00DC30C8">
        <w:rPr>
          <w:rFonts w:ascii="Times New Roman" w:hAnsi="Times New Roman" w:cs="Times New Roman"/>
        </w:rPr>
        <w:t>18</w:t>
      </w:r>
      <w:r w:rsidR="00DB7A2B" w:rsidRPr="00DC30C8">
        <w:rPr>
          <w:rFonts w:ascii="Times New Roman" w:hAnsi="Times New Roman" w:cs="Times New Roman"/>
          <w:lang w:val="sr-Cyrl-CS"/>
        </w:rPr>
        <w:t>/2019</w:t>
      </w:r>
      <w:r w:rsidRPr="00DC30C8">
        <w:rPr>
          <w:rFonts w:ascii="Times New Roman" w:hAnsi="Times New Roman" w:cs="Times New Roman"/>
        </w:rPr>
        <w:t>.</w:t>
      </w:r>
      <w:r w:rsidR="009E486B" w:rsidRPr="00DC30C8">
        <w:rPr>
          <w:rFonts w:ascii="Times New Roman" w:hAnsi="Times New Roman" w:cs="Times New Roman"/>
        </w:rPr>
        <w:t xml:space="preserve"> </w:t>
      </w:r>
      <w:r w:rsidRPr="00DC30C8">
        <w:rPr>
          <w:rFonts w:ascii="Times New Roman" w:hAnsi="Times New Roman" w:cs="Times New Roman"/>
        </w:rPr>
        <w:t xml:space="preserve"> </w:t>
      </w:r>
      <w:r w:rsidR="00F94431" w:rsidRPr="00DC30C8">
        <w:rPr>
          <w:rFonts w:ascii="Times New Roman" w:hAnsi="Times New Roman" w:cs="Times New Roman"/>
        </w:rPr>
        <w:t xml:space="preserve"> </w:t>
      </w:r>
      <w:r w:rsidR="007B26F0" w:rsidRPr="00DC30C8">
        <w:rPr>
          <w:rFonts w:ascii="Times New Roman" w:hAnsi="Times New Roman" w:cs="Times New Roman"/>
        </w:rPr>
        <w:t xml:space="preserve"> </w:t>
      </w:r>
    </w:p>
    <w:p w:rsidR="006C50C3" w:rsidRPr="00DC30C8"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lastRenderedPageBreak/>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6" w:name="_Toc368647795"/>
      <w:bookmarkStart w:id="47" w:name="_Toc368646485"/>
      <w:bookmarkStart w:id="48" w:name="_Toc364161287"/>
      <w:bookmarkStart w:id="49"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50" w:name="_Toc377282689"/>
      <w:bookmarkStart w:id="51" w:name="_Toc377282264"/>
      <w:bookmarkStart w:id="52"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6"/>
      <w:bookmarkEnd w:id="47"/>
      <w:bookmarkEnd w:id="48"/>
      <w:bookmarkEnd w:id="49"/>
      <w:bookmarkEnd w:id="50"/>
      <w:bookmarkEnd w:id="51"/>
      <w:bookmarkEnd w:id="52"/>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466D20" w:rsidRDefault="00B16211" w:rsidP="00525DD2">
            <w:pPr>
              <w:spacing w:after="0"/>
              <w:jc w:val="center"/>
              <w:rPr>
                <w:rFonts w:ascii="Times New Roman" w:hAnsi="Times New Roman" w:cs="Times New Roman"/>
                <w:b/>
                <w:bCs/>
                <w:sz w:val="20"/>
                <w:szCs w:val="20"/>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r w:rsidR="00466D20">
              <w:rPr>
                <w:rFonts w:ascii="Times New Roman" w:hAnsi="Times New Roman" w:cs="Times New Roman"/>
                <w:b/>
                <w:bCs/>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w:t>
            </w:r>
            <w:r w:rsidR="00466D20">
              <w:rPr>
                <w:rFonts w:ascii="Times New Roman" w:hAnsi="Times New Roman" w:cs="Times New Roman"/>
                <w:b/>
                <w:bCs/>
                <w:sz w:val="20"/>
                <w:szCs w:val="20"/>
              </w:rPr>
              <w:t xml:space="preserve">реализована </w:t>
            </w:r>
            <w:r w:rsidRPr="00FA3BFC">
              <w:rPr>
                <w:rFonts w:ascii="Times New Roman" w:hAnsi="Times New Roman" w:cs="Times New Roman"/>
                <w:b/>
                <w:bCs/>
                <w:sz w:val="20"/>
                <w:szCs w:val="20"/>
              </w:rPr>
              <w:t xml:space="preserve">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3" w:name="_Toc377282701"/>
      <w:bookmarkStart w:id="54" w:name="_Toc377282276"/>
      <w:bookmarkStart w:id="55" w:name="_Toc377282128"/>
      <w:bookmarkStart w:id="56" w:name="_Toc368647801"/>
      <w:bookmarkStart w:id="57" w:name="_Toc368646491"/>
      <w:bookmarkStart w:id="58" w:name="_Toc364161293"/>
      <w:bookmarkStart w:id="59" w:name="_Toc360707925"/>
      <w:r>
        <w:rPr>
          <w:rFonts w:ascii="Times New Roman" w:eastAsia="Calibri" w:hAnsi="Times New Roman"/>
          <w:sz w:val="22"/>
          <w:szCs w:val="22"/>
        </w:rPr>
        <w:t xml:space="preserve">ОБРАЗАЦ ПОТВРДЕ </w:t>
      </w:r>
      <w:bookmarkEnd w:id="53"/>
      <w:bookmarkEnd w:id="54"/>
      <w:bookmarkEnd w:id="55"/>
      <w:bookmarkEnd w:id="56"/>
      <w:bookmarkEnd w:id="57"/>
      <w:bookmarkEnd w:id="58"/>
      <w:bookmarkEnd w:id="59"/>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sidR="00525DD2">
        <w:rPr>
          <w:rFonts w:ascii="Times New Roman" w:hAnsi="Times New Roman" w:cs="Times New Roman"/>
          <w:lang w:val="sr-Cyrl-CS"/>
        </w:rPr>
        <w:t>извођач радова</w:t>
      </w:r>
      <w:r>
        <w:rPr>
          <w:rFonts w:ascii="Times New Roman" w:hAnsi="Times New Roman" w:cs="Times New Roman"/>
          <w:lang w:val="sr-Cyrl-CS"/>
        </w:rPr>
        <w:t>/понуђач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00525DD2">
        <w:rPr>
          <w:rFonts w:ascii="Times New Roman" w:hAnsi="Times New Roman" w:cs="Times New Roman"/>
          <w:lang w:val="sl-SI"/>
        </w:rPr>
        <w:t>у претходн</w:t>
      </w:r>
      <w:r w:rsidR="00525DD2">
        <w:rPr>
          <w:rFonts w:ascii="Times New Roman" w:hAnsi="Times New Roman" w:cs="Times New Roman"/>
        </w:rPr>
        <w:t>их</w:t>
      </w:r>
      <w:r w:rsidRPr="00976977">
        <w:rPr>
          <w:rFonts w:ascii="Times New Roman" w:hAnsi="Times New Roman" w:cs="Times New Roman"/>
          <w:lang w:val="sl-SI"/>
        </w:rPr>
        <w:t xml:space="preserve"> </w:t>
      </w:r>
      <w:r w:rsidR="00525DD2">
        <w:rPr>
          <w:rFonts w:ascii="Times New Roman" w:hAnsi="Times New Roman" w:cs="Times New Roman"/>
          <w:lang w:val="sr-Cyrl-CS"/>
        </w:rPr>
        <w:t>пет</w:t>
      </w:r>
      <w:r w:rsidRPr="00976977">
        <w:rPr>
          <w:rFonts w:ascii="Times New Roman" w:hAnsi="Times New Roman" w:cs="Times New Roman"/>
          <w:lang w:val="sl-SI"/>
        </w:rPr>
        <w:t xml:space="preserve"> </w:t>
      </w:r>
      <w:r w:rsidR="00525DD2">
        <w:rPr>
          <w:rFonts w:ascii="Times New Roman" w:hAnsi="Times New Roman" w:cs="Times New Roman"/>
        </w:rPr>
        <w:t>обрачунских</w:t>
      </w:r>
      <w:r>
        <w:rPr>
          <w:rFonts w:ascii="Times New Roman" w:hAnsi="Times New Roman" w:cs="Times New Roman"/>
        </w:rPr>
        <w:t xml:space="preserve"> </w:t>
      </w:r>
      <w:r w:rsidR="00525DD2">
        <w:rPr>
          <w:rFonts w:ascii="Times New Roman" w:hAnsi="Times New Roman" w:cs="Times New Roman"/>
          <w:lang w:val="sl-SI"/>
        </w:rPr>
        <w:t>годин</w:t>
      </w:r>
      <w:r w:rsidR="00525DD2">
        <w:rPr>
          <w:rFonts w:ascii="Times New Roman" w:hAnsi="Times New Roman" w:cs="Times New Roman"/>
        </w:rPr>
        <w:t>а</w:t>
      </w:r>
      <w:r w:rsidRPr="00976977">
        <w:rPr>
          <w:rFonts w:ascii="Times New Roman" w:hAnsi="Times New Roman" w:cs="Times New Roman"/>
          <w:lang w:val="sl-SI"/>
        </w:rPr>
        <w:t xml:space="preserve"> (</w:t>
      </w:r>
      <w:r w:rsidR="007D5D85">
        <w:rPr>
          <w:rFonts w:ascii="Times New Roman" w:hAnsi="Times New Roman" w:cs="Times New Roman"/>
        </w:rPr>
        <w:t>2014., 2015</w:t>
      </w:r>
      <w:r w:rsidR="00525DD2">
        <w:rPr>
          <w:rFonts w:ascii="Times New Roman" w:hAnsi="Times New Roman" w:cs="Times New Roman"/>
        </w:rPr>
        <w:t xml:space="preserve">., </w:t>
      </w:r>
      <w:r>
        <w:rPr>
          <w:rFonts w:ascii="Times New Roman" w:hAnsi="Times New Roman" w:cs="Times New Roman"/>
          <w:lang w:val="sr-Cyrl-CS"/>
        </w:rPr>
        <w:t>201</w:t>
      </w:r>
      <w:r w:rsidR="007D5D85">
        <w:rPr>
          <w:rFonts w:ascii="Times New Roman" w:hAnsi="Times New Roman" w:cs="Times New Roman"/>
          <w:lang w:val="sr-Cyrl-CS"/>
        </w:rPr>
        <w:t>6</w:t>
      </w:r>
      <w:r>
        <w:rPr>
          <w:rFonts w:ascii="Times New Roman" w:hAnsi="Times New Roman" w:cs="Times New Roman"/>
          <w:lang w:val="sr-Cyrl-CS"/>
        </w:rPr>
        <w:t>.г., 201</w:t>
      </w:r>
      <w:r w:rsidR="007D5D85">
        <w:rPr>
          <w:rFonts w:ascii="Times New Roman" w:hAnsi="Times New Roman" w:cs="Times New Roman"/>
          <w:lang w:val="sr-Cyrl-CS"/>
        </w:rPr>
        <w:t>7</w:t>
      </w:r>
      <w:r>
        <w:rPr>
          <w:rFonts w:ascii="Times New Roman" w:hAnsi="Times New Roman" w:cs="Times New Roman"/>
          <w:lang w:val="sr-Cyrl-CS"/>
        </w:rPr>
        <w:t>.г. и 201</w:t>
      </w:r>
      <w:r w:rsidR="00DB7A2B">
        <w:rPr>
          <w:rFonts w:ascii="Times New Roman" w:hAnsi="Times New Roman" w:cs="Times New Roman"/>
          <w:lang w:val="sr-Cyrl-CS"/>
        </w:rPr>
        <w:t>8</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sidR="00525DD2">
        <w:rPr>
          <w:rFonts w:ascii="Times New Roman" w:hAnsi="Times New Roman" w:cs="Times New Roman"/>
          <w:lang w:val="sr-Cyrl-CS"/>
        </w:rPr>
        <w:t>извео радове</w:t>
      </w:r>
      <w:r w:rsidRPr="00976977">
        <w:rPr>
          <w:rFonts w:ascii="Times New Roman" w:hAnsi="Times New Roman" w:cs="Times New Roman"/>
          <w:lang w:val="sr-Cyrl-CS"/>
        </w:rPr>
        <w:t xml:space="preserve"> </w:t>
      </w:r>
      <w:r w:rsidR="001244B5">
        <w:rPr>
          <w:rFonts w:ascii="Times New Roman" w:hAnsi="Times New Roman" w:cs="Times New Roman"/>
          <w:lang w:val="sr-Cyrl-CS"/>
        </w:rPr>
        <w:t>на изградњи / реконструкцији /</w:t>
      </w:r>
      <w:r w:rsidR="001244B5" w:rsidRPr="001244B5">
        <w:rPr>
          <w:rFonts w:ascii="Times New Roman" w:hAnsi="Times New Roman" w:cs="Times New Roman"/>
          <w:lang w:val="sr-Cyrl-CS"/>
        </w:rPr>
        <w:t xml:space="preserve"> </w:t>
      </w:r>
      <w:r w:rsidR="001244B5">
        <w:rPr>
          <w:rFonts w:ascii="Times New Roman" w:hAnsi="Times New Roman" w:cs="Times New Roman"/>
          <w:lang w:val="sr-Cyrl-CS"/>
        </w:rPr>
        <w:t xml:space="preserve">санацији улица и путева </w:t>
      </w:r>
      <w:r>
        <w:rPr>
          <w:rFonts w:ascii="Times New Roman" w:hAnsi="Times New Roman" w:cs="Times New Roman"/>
          <w:lang w:val="sr-Cyrl-CS"/>
        </w:rPr>
        <w:t>у укупној вредности од ____________</w:t>
      </w:r>
      <w:r w:rsidR="00525DD2">
        <w:rPr>
          <w:rFonts w:ascii="Times New Roman" w:hAnsi="Times New Roman" w:cs="Times New Roman"/>
          <w:lang w:val="sr-Cyrl-CS"/>
        </w:rPr>
        <w:t>_______</w:t>
      </w:r>
      <w:r>
        <w:rPr>
          <w:rFonts w:ascii="Times New Roman" w:hAnsi="Times New Roman" w:cs="Times New Roman"/>
          <w:lang w:val="sr-Cyrl-CS"/>
        </w:rPr>
        <w:t>___</w:t>
      </w:r>
      <w:r w:rsidR="00525DD2">
        <w:rPr>
          <w:rFonts w:ascii="Times New Roman" w:hAnsi="Times New Roman" w:cs="Times New Roman"/>
          <w:lang w:val="sr-Cyrl-CS"/>
        </w:rPr>
        <w:t xml:space="preserve"> динара без ПДВ-а, а по основу У</w:t>
      </w:r>
      <w:r>
        <w:rPr>
          <w:rFonts w:ascii="Times New Roman" w:hAnsi="Times New Roman" w:cs="Times New Roman"/>
          <w:lang w:val="sr-Cyrl-CS"/>
        </w:rPr>
        <w:t>говора бр. ________________</w:t>
      </w:r>
      <w:r w:rsidR="00525DD2">
        <w:rPr>
          <w:rFonts w:ascii="Times New Roman" w:hAnsi="Times New Roman" w:cs="Times New Roman"/>
          <w:lang w:val="sr-Cyrl-CS"/>
        </w:rPr>
        <w:t>__________</w:t>
      </w:r>
      <w:r>
        <w:rPr>
          <w:rFonts w:ascii="Times New Roman" w:hAnsi="Times New Roman" w:cs="Times New Roman"/>
          <w:lang w:val="sr-Cyrl-CS"/>
        </w:rPr>
        <w:t xml:space="preserve"> закључен дана ________</w:t>
      </w:r>
      <w:r w:rsidR="00525DD2">
        <w:rPr>
          <w:rFonts w:ascii="Times New Roman" w:hAnsi="Times New Roman" w:cs="Times New Roman"/>
          <w:lang w:val="sr-Cyrl-CS"/>
        </w:rPr>
        <w:t>__</w:t>
      </w:r>
      <w:r>
        <w:rPr>
          <w:rFonts w:ascii="Times New Roman" w:hAnsi="Times New Roman" w:cs="Times New Roman"/>
          <w:lang w:val="sr-Cyrl-CS"/>
        </w:rPr>
        <w:t xml:space="preserve">_____ године, за период </w:t>
      </w:r>
      <w:r w:rsidR="00525DD2">
        <w:rPr>
          <w:rFonts w:ascii="Times New Roman" w:hAnsi="Times New Roman" w:cs="Times New Roman"/>
          <w:lang w:val="sr-Cyrl-CS"/>
        </w:rPr>
        <w:t xml:space="preserve">важења </w:t>
      </w:r>
      <w:r>
        <w:rPr>
          <w:rFonts w:ascii="Times New Roman" w:hAnsi="Times New Roman" w:cs="Times New Roman"/>
          <w:lang w:val="sr-Cyrl-CS"/>
        </w:rPr>
        <w:t>од ____</w:t>
      </w:r>
      <w:r w:rsidR="00525DD2">
        <w:rPr>
          <w:rFonts w:ascii="Times New Roman" w:hAnsi="Times New Roman" w:cs="Times New Roman"/>
          <w:lang w:val="sr-Cyrl-CS"/>
        </w:rPr>
        <w:t>___</w:t>
      </w:r>
      <w:r>
        <w:rPr>
          <w:rFonts w:ascii="Times New Roman" w:hAnsi="Times New Roman" w:cs="Times New Roman"/>
          <w:lang w:val="sr-Cyrl-CS"/>
        </w:rPr>
        <w:t>________ до ___</w:t>
      </w:r>
      <w:r w:rsidR="00525DD2">
        <w:rPr>
          <w:rFonts w:ascii="Times New Roman" w:hAnsi="Times New Roman" w:cs="Times New Roman"/>
          <w:lang w:val="sr-Cyrl-CS"/>
        </w:rPr>
        <w:t>_______</w:t>
      </w:r>
      <w:r>
        <w:rPr>
          <w:rFonts w:ascii="Times New Roman" w:hAnsi="Times New Roman" w:cs="Times New Roman"/>
          <w:lang w:val="sr-Cyrl-CS"/>
        </w:rPr>
        <w:t>________ године.</w:t>
      </w:r>
    </w:p>
    <w:p w:rsidR="008F67B1" w:rsidRPr="00DC30C8" w:rsidRDefault="008F67B1" w:rsidP="008F67B1">
      <w:pPr>
        <w:jc w:val="both"/>
        <w:rPr>
          <w:rFonts w:ascii="Times New Roman" w:hAnsi="Times New Roman" w:cs="Times New Roman"/>
          <w:lang w:val="sr-Cyrl-CS"/>
        </w:rPr>
      </w:pPr>
      <w:r w:rsidRPr="00DC30C8">
        <w:rPr>
          <w:rFonts w:ascii="Times New Roman" w:hAnsi="Times New Roman" w:cs="Times New Roman"/>
          <w:lang w:val="sl-SI"/>
        </w:rPr>
        <w:tab/>
        <w:t xml:space="preserve">Потврда се издаје на захтев понуђача ради учешћа у </w:t>
      </w:r>
      <w:r w:rsidRPr="00DC30C8">
        <w:rPr>
          <w:rFonts w:ascii="Times New Roman" w:hAnsi="Times New Roman" w:cs="Times New Roman"/>
          <w:lang w:val="sr-Cyrl-CS"/>
        </w:rPr>
        <w:t>п</w:t>
      </w:r>
      <w:r w:rsidRPr="00DC30C8">
        <w:rPr>
          <w:rFonts w:ascii="Times New Roman" w:hAnsi="Times New Roman" w:cs="Times New Roman"/>
          <w:lang w:val="sl-SI"/>
        </w:rPr>
        <w:t>оступку јавне набавке</w:t>
      </w:r>
      <w:r w:rsidRPr="00DC30C8">
        <w:rPr>
          <w:rFonts w:ascii="Times New Roman" w:hAnsi="Times New Roman" w:cs="Times New Roman"/>
          <w:lang w:val="sr-Cyrl-CS"/>
        </w:rPr>
        <w:t xml:space="preserve"> </w:t>
      </w:r>
      <w:r w:rsidR="00525DD2" w:rsidRPr="00DC30C8">
        <w:rPr>
          <w:rFonts w:ascii="Times New Roman" w:hAnsi="Times New Roman" w:cs="Times New Roman"/>
          <w:lang w:val="sr-Cyrl-CS"/>
        </w:rPr>
        <w:t>извођења радова на санацији некатегорисаних путева</w:t>
      </w:r>
      <w:r w:rsidR="00326B48" w:rsidRPr="00DC30C8">
        <w:rPr>
          <w:rFonts w:ascii="Times New Roman" w:hAnsi="Times New Roman" w:cs="Times New Roman"/>
        </w:rPr>
        <w:t xml:space="preserve"> на територији </w:t>
      </w:r>
      <w:r w:rsidRPr="00DC30C8">
        <w:rPr>
          <w:rFonts w:ascii="Times New Roman" w:hAnsi="Times New Roman" w:cs="Times New Roman"/>
          <w:lang w:val="sr-Cyrl-CS"/>
        </w:rPr>
        <w:t xml:space="preserve">градске општине Младеновац, </w:t>
      </w:r>
      <w:r w:rsidR="00224D15" w:rsidRPr="00DC30C8">
        <w:rPr>
          <w:rFonts w:ascii="Times New Roman" w:hAnsi="Times New Roman" w:cs="Times New Roman"/>
          <w:lang w:val="sr-Cyrl-CS"/>
        </w:rPr>
        <w:t>ОП</w:t>
      </w:r>
      <w:r w:rsidR="00326B48" w:rsidRPr="00DC30C8">
        <w:rPr>
          <w:rFonts w:ascii="Times New Roman" w:hAnsi="Times New Roman" w:cs="Times New Roman"/>
          <w:lang w:val="sr-Cyrl-CS"/>
        </w:rPr>
        <w:t xml:space="preserve">-ЈН бр. </w:t>
      </w:r>
      <w:r w:rsidR="004E7E6C" w:rsidRPr="00DC30C8">
        <w:rPr>
          <w:rFonts w:ascii="Times New Roman" w:hAnsi="Times New Roman" w:cs="Times New Roman"/>
          <w:lang w:val="sr-Cyrl-CS"/>
        </w:rPr>
        <w:t>3.</w:t>
      </w:r>
      <w:r w:rsidR="00DC30C8" w:rsidRPr="00DC30C8">
        <w:rPr>
          <w:rFonts w:ascii="Times New Roman" w:hAnsi="Times New Roman" w:cs="Times New Roman"/>
        </w:rPr>
        <w:t>18</w:t>
      </w:r>
      <w:r w:rsidR="004E7E6C" w:rsidRPr="00DC30C8">
        <w:rPr>
          <w:rFonts w:ascii="Times New Roman" w:hAnsi="Times New Roman" w:cs="Times New Roman"/>
          <w:lang w:val="sr-Cyrl-CS"/>
        </w:rPr>
        <w:t xml:space="preserve">/2019 </w:t>
      </w:r>
      <w:r w:rsidRPr="00DC30C8">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8F67B1" w:rsidRPr="00545268" w:rsidRDefault="008F67B1" w:rsidP="008F67B1">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244EDC" w:rsidRPr="00C134B2" w:rsidRDefault="00244EDC" w:rsidP="00C134B2">
      <w:pPr>
        <w:ind w:left="2880" w:firstLine="720"/>
        <w:rPr>
          <w:rFonts w:ascii="Times New Roman" w:hAnsi="Times New Roman" w:cs="Times New Roman"/>
          <w:b/>
          <w:bCs/>
          <w:lang w:val="sr-Cyrl-CS"/>
        </w:rPr>
      </w:pPr>
    </w:p>
    <w:p w:rsidR="00C134B2" w:rsidRDefault="00C134B2" w:rsidP="00244EDC">
      <w:pPr>
        <w:spacing w:after="0"/>
        <w:ind w:left="5760" w:firstLine="720"/>
        <w:jc w:val="both"/>
        <w:rPr>
          <w:rFonts w:ascii="Times New Roman" w:hAnsi="Times New Roman"/>
          <w:i/>
          <w:lang w:val="sr-Cyrl-CS"/>
        </w:rPr>
      </w:pPr>
    </w:p>
    <w:p w:rsidR="006A0795" w:rsidRDefault="006A0795" w:rsidP="00244EDC">
      <w:pPr>
        <w:spacing w:after="0"/>
        <w:ind w:left="5760" w:firstLine="720"/>
        <w:jc w:val="both"/>
        <w:rPr>
          <w:rFonts w:ascii="Times New Roman" w:hAnsi="Times New Roman"/>
          <w:i/>
          <w:lang w:val="sr-Cyrl-CS"/>
        </w:rPr>
      </w:pPr>
    </w:p>
    <w:p w:rsidR="00F605E9" w:rsidRDefault="00F605E9" w:rsidP="00244EDC">
      <w:pPr>
        <w:spacing w:after="0"/>
        <w:ind w:left="5760" w:firstLine="720"/>
        <w:jc w:val="both"/>
        <w:rPr>
          <w:rFonts w:ascii="Times New Roman" w:hAnsi="Times New Roman"/>
          <w:i/>
          <w:lang w:val="sr-Cyrl-CS"/>
        </w:rPr>
      </w:pPr>
    </w:p>
    <w:p w:rsidR="00F605E9" w:rsidRDefault="00F605E9" w:rsidP="00244EDC">
      <w:pPr>
        <w:spacing w:after="0"/>
        <w:ind w:left="5760" w:firstLine="720"/>
        <w:jc w:val="both"/>
        <w:rPr>
          <w:rFonts w:ascii="Times New Roman" w:hAnsi="Times New Roman"/>
          <w:i/>
          <w:lang w:val="sr-Cyrl-CS"/>
        </w:rPr>
      </w:pPr>
    </w:p>
    <w:p w:rsidR="00244EDC" w:rsidRDefault="00244EDC" w:rsidP="00244EDC">
      <w:pPr>
        <w:spacing w:after="0"/>
        <w:ind w:left="5760" w:firstLine="720"/>
        <w:jc w:val="both"/>
        <w:rPr>
          <w:rFonts w:ascii="Times New Roman" w:hAnsi="Times New Roman"/>
          <w:i/>
          <w:lang w:val="sr-Cyrl-CS"/>
        </w:rPr>
      </w:pPr>
      <w:r>
        <w:rPr>
          <w:rFonts w:ascii="Times New Roman" w:hAnsi="Times New Roman"/>
          <w:i/>
          <w:lang w:val="sr-Cyrl-CS"/>
        </w:rPr>
        <w:lastRenderedPageBreak/>
        <w:tab/>
      </w:r>
      <w:r w:rsidR="00A75872">
        <w:rPr>
          <w:rFonts w:ascii="Times New Roman" w:hAnsi="Times New Roman"/>
          <w:i/>
          <w:lang w:val="sr-Cyrl-CS"/>
        </w:rPr>
        <w:t xml:space="preserve">            </w:t>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C134B2" w:rsidP="00244EDC">
      <w:pPr>
        <w:spacing w:after="0"/>
        <w:jc w:val="center"/>
        <w:rPr>
          <w:rFonts w:ascii="Times New Roman" w:hAnsi="Times New Roman"/>
          <w:b/>
          <w:lang w:val="sr-Cyrl-CS"/>
        </w:rPr>
      </w:pPr>
      <w:r>
        <w:rPr>
          <w:rFonts w:ascii="Times New Roman" w:hAnsi="Times New Roman"/>
          <w:b/>
          <w:lang w:val="sr-Cyrl-CS"/>
        </w:rPr>
        <w:t>ОБРАЗАЦ ИЗЈАВЕ ПОНУЂАЧА О ОБУЧЕНОСТИ И ОСПОСОБЉЕНОСТИ РАДНИКА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p w:rsidR="006A0795" w:rsidRDefault="00514272" w:rsidP="00514272">
      <w:pPr>
        <w:pStyle w:val="ListParagraph"/>
        <w:tabs>
          <w:tab w:val="left" w:pos="0"/>
        </w:tabs>
        <w:ind w:left="0"/>
        <w:jc w:val="both"/>
        <w:rPr>
          <w:rFonts w:ascii="Times New Roman" w:hAnsi="Times New Roman"/>
        </w:rPr>
      </w:pPr>
      <w:r>
        <w:rPr>
          <w:rFonts w:ascii="Times New Roman" w:hAnsi="Times New Roman"/>
        </w:rPr>
        <w:tab/>
      </w:r>
    </w:p>
    <w:p w:rsidR="006A0795" w:rsidRPr="00DC30C8" w:rsidRDefault="006A0795" w:rsidP="00514272">
      <w:pPr>
        <w:pStyle w:val="ListParagraph"/>
        <w:tabs>
          <w:tab w:val="left" w:pos="0"/>
        </w:tabs>
        <w:ind w:left="0"/>
        <w:jc w:val="both"/>
        <w:rPr>
          <w:rFonts w:ascii="Times New Roman" w:hAnsi="Times New Roman"/>
        </w:rPr>
      </w:pPr>
    </w:p>
    <w:p w:rsidR="00514272" w:rsidRPr="00DC30C8" w:rsidRDefault="006A0795" w:rsidP="00514272">
      <w:pPr>
        <w:pStyle w:val="ListParagraph"/>
        <w:tabs>
          <w:tab w:val="left" w:pos="0"/>
        </w:tabs>
        <w:ind w:left="0"/>
        <w:jc w:val="both"/>
        <w:rPr>
          <w:rFonts w:ascii="Times New Roman" w:hAnsi="Times New Roman"/>
        </w:rPr>
      </w:pPr>
      <w:r w:rsidRPr="00DC30C8">
        <w:rPr>
          <w:rFonts w:ascii="Times New Roman" w:hAnsi="Times New Roman"/>
        </w:rPr>
        <w:tab/>
        <w:t xml:space="preserve">У поступку јавне набавке извођења радова на санацији некатегорисаних путева на територији ГО Младеновац, ОП-ЈН бр. </w:t>
      </w:r>
      <w:r w:rsidR="00944B21" w:rsidRPr="00DC30C8">
        <w:rPr>
          <w:rFonts w:ascii="Times New Roman" w:hAnsi="Times New Roman" w:cs="Times New Roman"/>
          <w:lang w:val="sr-Cyrl-CS"/>
        </w:rPr>
        <w:t>3.</w:t>
      </w:r>
      <w:r w:rsidR="00DC30C8" w:rsidRPr="00DC30C8">
        <w:rPr>
          <w:rFonts w:ascii="Times New Roman" w:hAnsi="Times New Roman" w:cs="Times New Roman"/>
        </w:rPr>
        <w:t>18</w:t>
      </w:r>
      <w:r w:rsidR="00944B21" w:rsidRPr="00DC30C8">
        <w:rPr>
          <w:rFonts w:ascii="Times New Roman" w:hAnsi="Times New Roman" w:cs="Times New Roman"/>
          <w:lang w:val="sr-Cyrl-CS"/>
        </w:rPr>
        <w:t>/2019</w:t>
      </w:r>
      <w:r w:rsidRPr="00DC30C8">
        <w:rPr>
          <w:rFonts w:ascii="Times New Roman" w:hAnsi="Times New Roman"/>
        </w:rPr>
        <w:t>, п</w:t>
      </w:r>
      <w:r w:rsidR="00514272" w:rsidRPr="00DC30C8">
        <w:rPr>
          <w:rFonts w:ascii="Times New Roman" w:hAnsi="Times New Roman"/>
        </w:rPr>
        <w:t>од пуном материјалном и кривичном одговорношћу изјављујем да поседујем радно ангажоване обучене и оспособљене раднике за обављање следећих послова:</w:t>
      </w:r>
    </w:p>
    <w:p w:rsidR="00514272" w:rsidRPr="00A75872" w:rsidRDefault="00514272" w:rsidP="00514272">
      <w:pPr>
        <w:pStyle w:val="ListParagraph"/>
        <w:tabs>
          <w:tab w:val="left" w:pos="0"/>
        </w:tabs>
        <w:ind w:left="0"/>
        <w:jc w:val="both"/>
        <w:rPr>
          <w:rFonts w:ascii="Times New Roman" w:hAnsi="Times New Roman"/>
        </w:rPr>
      </w:pPr>
    </w:p>
    <w:p w:rsidR="00514272" w:rsidRPr="00A75872" w:rsidRDefault="00514272" w:rsidP="00514272">
      <w:pPr>
        <w:pStyle w:val="ListParagraph"/>
        <w:tabs>
          <w:tab w:val="left" w:pos="0"/>
        </w:tabs>
        <w:ind w:left="0"/>
        <w:jc w:val="both"/>
        <w:rPr>
          <w:rFonts w:ascii="Times New Roman" w:hAnsi="Times New Roman"/>
        </w:rPr>
      </w:pPr>
      <w:r w:rsidRPr="00A75872">
        <w:rPr>
          <w:rFonts w:ascii="Times New Roman" w:hAnsi="Times New Roman"/>
        </w:rPr>
        <w:tab/>
        <w:t xml:space="preserve">- Најмање 8 ангажованих радника </w:t>
      </w:r>
      <w:r w:rsidRPr="00A75872">
        <w:rPr>
          <w:rFonts w:ascii="Times New Roman" w:hAnsi="Times New Roman" w:cs="Times New Roman"/>
          <w:lang w:val="sr-Cyrl-CS"/>
        </w:rPr>
        <w:t xml:space="preserve">обучених и оспособљених за извођење радова на поправци оштећења коловоза и асфалтирању улица и путева; </w:t>
      </w:r>
    </w:p>
    <w:p w:rsidR="00514272" w:rsidRPr="00A75872" w:rsidRDefault="00514272" w:rsidP="00514272">
      <w:pPr>
        <w:pStyle w:val="NoSpacing"/>
        <w:jc w:val="both"/>
        <w:rPr>
          <w:rFonts w:ascii="Times New Roman" w:hAnsi="Times New Roman" w:cs="Times New Roman"/>
          <w:lang w:val="sr-Cyrl-CS"/>
        </w:rPr>
      </w:pPr>
      <w:r w:rsidRPr="00A75872">
        <w:rPr>
          <w:rFonts w:ascii="Times New Roman" w:hAnsi="Times New Roman" w:cs="Times New Roman"/>
          <w:lang w:val="sr-Cyrl-CS"/>
        </w:rPr>
        <w:tab/>
        <w:t>- Најмање 15 ангажованих радника - возача и руковаоца грађевинским машинама и опремом;</w:t>
      </w:r>
    </w:p>
    <w:p w:rsidR="00514272" w:rsidRPr="00A75872" w:rsidRDefault="00514272" w:rsidP="00514272">
      <w:pPr>
        <w:pStyle w:val="NoSpacing"/>
        <w:jc w:val="both"/>
        <w:rPr>
          <w:rFonts w:ascii="Times New Roman" w:hAnsi="Times New Roman" w:cs="Times New Roman"/>
          <w:lang w:val="sr-Cyrl-CS"/>
        </w:rPr>
      </w:pPr>
      <w:r w:rsidRPr="00A75872">
        <w:rPr>
          <w:rFonts w:ascii="Times New Roman" w:hAnsi="Times New Roman" w:cs="Times New Roman"/>
          <w:lang w:val="sr-Cyrl-CS"/>
        </w:rPr>
        <w:tab/>
      </w:r>
    </w:p>
    <w:p w:rsidR="00514272" w:rsidRPr="00A75872" w:rsidRDefault="00514272" w:rsidP="00514272">
      <w:pPr>
        <w:pStyle w:val="NoSpacing"/>
        <w:jc w:val="both"/>
        <w:rPr>
          <w:rFonts w:ascii="Times New Roman" w:hAnsi="Times New Roman" w:cs="Times New Roman"/>
          <w:lang w:val="sr-Cyrl-CS"/>
        </w:rPr>
      </w:pPr>
      <w:r w:rsidRPr="00A75872">
        <w:rPr>
          <w:rFonts w:ascii="Times New Roman" w:hAnsi="Times New Roman" w:cs="Times New Roman"/>
          <w:lang w:val="sr-Cyrl-CS"/>
        </w:rPr>
        <w:tab/>
        <w:t xml:space="preserve">- Најмање 1 одговорног извођача радова на објектима нискоградње носиоца личне лиценце </w:t>
      </w:r>
      <w:r w:rsidRPr="00A75872">
        <w:rPr>
          <w:rFonts w:ascii="Times New Roman" w:hAnsi="Times New Roman" w:cs="Times New Roman"/>
          <w:lang w:val="sr-Cyrl-CS"/>
        </w:rPr>
        <w:tab/>
        <w:t>412 или 415.</w:t>
      </w:r>
    </w:p>
    <w:p w:rsidR="00514272" w:rsidRPr="00A75872" w:rsidRDefault="00514272" w:rsidP="00514272">
      <w:pPr>
        <w:pStyle w:val="ListParagraph"/>
        <w:tabs>
          <w:tab w:val="left" w:pos="0"/>
        </w:tabs>
        <w:ind w:left="0"/>
        <w:jc w:val="both"/>
        <w:rPr>
          <w:rFonts w:ascii="Times New Roman" w:hAnsi="Times New Roman"/>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A62BCF"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r w:rsidR="00A62BCF">
        <w:rPr>
          <w:rFonts w:ascii="Times New Roman" w:eastAsia="Times New Roman" w:hAnsi="Times New Roman"/>
          <w:i/>
          <w:iCs/>
          <w:color w:val="000000"/>
          <w:sz w:val="20"/>
        </w:rPr>
        <w:t xml:space="preserve"> У случају подношења заједничке понуде, овај образац потписују и оверавају сви чланови групе понуђача.</w:t>
      </w:r>
    </w:p>
    <w:p w:rsidR="00416F50" w:rsidRDefault="00416F50"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A75872" w:rsidRDefault="00A75872"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lastRenderedPageBreak/>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60" w:name="_Toc377282695"/>
      <w:bookmarkStart w:id="61" w:name="_Toc377282270"/>
      <w:bookmarkStart w:id="62" w:name="_Toc377282122"/>
      <w:bookmarkStart w:id="63" w:name="_Toc368647798"/>
      <w:bookmarkStart w:id="64" w:name="_Toc368646488"/>
      <w:bookmarkStart w:id="65" w:name="_Toc364161290"/>
      <w:bookmarkStart w:id="66"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60"/>
      <w:bookmarkEnd w:id="61"/>
      <w:bookmarkEnd w:id="62"/>
      <w:bookmarkEnd w:id="63"/>
      <w:bookmarkEnd w:id="64"/>
      <w:bookmarkEnd w:id="65"/>
      <w:bookmarkEnd w:id="66"/>
    </w:p>
    <w:p w:rsidR="00117AF5" w:rsidRPr="00976977" w:rsidRDefault="00117AF5" w:rsidP="00117AF5">
      <w:pPr>
        <w:pStyle w:val="ListParagraph"/>
        <w:jc w:val="center"/>
        <w:rPr>
          <w:rFonts w:ascii="Times New Roman" w:hAnsi="Times New Roman"/>
        </w:rPr>
      </w:pPr>
    </w:p>
    <w:p w:rsidR="00117AF5" w:rsidRPr="00DC30C8" w:rsidRDefault="00117AF5" w:rsidP="00117AF5">
      <w:pPr>
        <w:pStyle w:val="ListParagraph"/>
        <w:jc w:val="center"/>
        <w:rPr>
          <w:rFonts w:ascii="Times New Roman" w:hAnsi="Times New Roman"/>
        </w:rPr>
      </w:pPr>
    </w:p>
    <w:p w:rsidR="00117AF5" w:rsidRPr="00DC30C8" w:rsidRDefault="00117AF5" w:rsidP="00117AF5">
      <w:pPr>
        <w:pStyle w:val="ListParagraph"/>
        <w:ind w:left="0" w:firstLine="720"/>
        <w:jc w:val="both"/>
        <w:rPr>
          <w:rFonts w:ascii="Times New Roman" w:hAnsi="Times New Roman"/>
        </w:rPr>
      </w:pPr>
      <w:r w:rsidRPr="00DC30C8">
        <w:rPr>
          <w:rFonts w:ascii="Times New Roman" w:hAnsi="Times New Roman"/>
          <w:lang w:val="sr-Latn-CS"/>
        </w:rPr>
        <w:t xml:space="preserve">У </w:t>
      </w:r>
      <w:r w:rsidRPr="00DC30C8">
        <w:rPr>
          <w:rFonts w:ascii="Times New Roman" w:hAnsi="Times New Roman"/>
        </w:rPr>
        <w:t>поступку</w:t>
      </w:r>
      <w:r w:rsidRPr="00DC30C8">
        <w:rPr>
          <w:rFonts w:ascii="Times New Roman" w:hAnsi="Times New Roman"/>
          <w:lang w:val="sr-Latn-CS"/>
        </w:rPr>
        <w:t xml:space="preserve"> </w:t>
      </w:r>
      <w:r w:rsidRPr="00DC30C8">
        <w:rPr>
          <w:rFonts w:ascii="Times New Roman" w:hAnsi="Times New Roman"/>
        </w:rPr>
        <w:t>ј</w:t>
      </w:r>
      <w:r w:rsidRPr="00DC30C8">
        <w:rPr>
          <w:rFonts w:ascii="Times New Roman" w:hAnsi="Times New Roman"/>
          <w:lang w:val="sr-Latn-CS"/>
        </w:rPr>
        <w:t xml:space="preserve">авне набавке </w:t>
      </w:r>
      <w:r w:rsidR="00B9549F" w:rsidRPr="00DC30C8">
        <w:rPr>
          <w:rFonts w:ascii="Times New Roman" w:hAnsi="Times New Roman"/>
        </w:rPr>
        <w:t xml:space="preserve">извођења радова на санацији некатегорисаних путева на територији ГО Младеновац, ОП-ЈН бр. </w:t>
      </w:r>
      <w:r w:rsidR="00944B21" w:rsidRPr="00DC30C8">
        <w:rPr>
          <w:rFonts w:ascii="Times New Roman" w:hAnsi="Times New Roman" w:cs="Times New Roman"/>
          <w:lang w:val="sr-Cyrl-CS"/>
        </w:rPr>
        <w:t>3.</w:t>
      </w:r>
      <w:r w:rsidR="00DC30C8" w:rsidRPr="00DC30C8">
        <w:rPr>
          <w:rFonts w:ascii="Times New Roman" w:hAnsi="Times New Roman" w:cs="Times New Roman"/>
        </w:rPr>
        <w:t>18</w:t>
      </w:r>
      <w:r w:rsidR="00944B21" w:rsidRPr="00DC30C8">
        <w:rPr>
          <w:rFonts w:ascii="Times New Roman" w:hAnsi="Times New Roman" w:cs="Times New Roman"/>
          <w:lang w:val="sr-Cyrl-CS"/>
        </w:rPr>
        <w:t>/2019</w:t>
      </w:r>
      <w:r w:rsidRPr="00DC30C8">
        <w:rPr>
          <w:rFonts w:ascii="Times New Roman" w:hAnsi="Times New Roman"/>
        </w:rPr>
        <w:t>:</w:t>
      </w:r>
      <w:r w:rsidR="00B9549F" w:rsidRPr="00DC30C8">
        <w:rPr>
          <w:rFonts w:ascii="Times New Roman" w:hAnsi="Times New Roman"/>
        </w:rPr>
        <w:t xml:space="preserve"> </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Pr="00EE2046"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Default="006D3972" w:rsidP="006D3972">
      <w:pPr>
        <w:pStyle w:val="NoSpacing"/>
        <w:jc w:val="center"/>
        <w:rPr>
          <w:rFonts w:ascii="Times New Roman" w:hAnsi="Times New Roman" w:cs="Times New Roman"/>
          <w:b/>
        </w:rPr>
      </w:pPr>
    </w:p>
    <w:p w:rsidR="00F64A88" w:rsidRPr="0070766C"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390ACB" w:rsidRP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736D51" w:rsidRDefault="00736D51" w:rsidP="00736D51">
      <w:pPr>
        <w:pStyle w:val="NoSpacing"/>
        <w:jc w:val="both"/>
        <w:rPr>
          <w:rFonts w:ascii="Times New Roman" w:hAnsi="Times New Roman" w:cs="Times New Roman"/>
        </w:rPr>
      </w:pPr>
    </w:p>
    <w:p w:rsidR="00E63A57" w:rsidRPr="00430494" w:rsidRDefault="00E63A57" w:rsidP="00E63A57">
      <w:pPr>
        <w:pStyle w:val="NoSpacing"/>
        <w:jc w:val="center"/>
        <w:rPr>
          <w:rFonts w:ascii="Times New Roman" w:hAnsi="Times New Roman" w:cs="Times New Roman"/>
          <w:b/>
        </w:rPr>
      </w:pPr>
      <w:r w:rsidRPr="00430494">
        <w:rPr>
          <w:rFonts w:ascii="Times New Roman" w:hAnsi="Times New Roman" w:cs="Times New Roman"/>
          <w:b/>
        </w:rPr>
        <w:t>VI - МОДЕЛ УГОВОРА</w:t>
      </w:r>
    </w:p>
    <w:p w:rsidR="00E63A57" w:rsidRPr="00430494" w:rsidRDefault="00E63A57" w:rsidP="00E63A57">
      <w:pPr>
        <w:pStyle w:val="NoSpacing"/>
        <w:jc w:val="center"/>
        <w:rPr>
          <w:rFonts w:ascii="Times New Roman" w:hAnsi="Times New Roman" w:cs="Times New Roman"/>
          <w:b/>
        </w:rPr>
      </w:pPr>
      <w:r w:rsidRPr="00430494">
        <w:rPr>
          <w:rFonts w:ascii="Times New Roman" w:hAnsi="Times New Roman" w:cs="Times New Roman"/>
          <w:b/>
        </w:rPr>
        <w:t xml:space="preserve">О ЈАВНОЈ НАБАВЦИ ИЗВОЂЕЊА РАДОВА НА САНАЦИЈИ </w:t>
      </w:r>
    </w:p>
    <w:p w:rsidR="00E63A57" w:rsidRPr="00430494" w:rsidRDefault="00E63A57" w:rsidP="00E63A57">
      <w:pPr>
        <w:pStyle w:val="NoSpacing"/>
        <w:jc w:val="center"/>
        <w:rPr>
          <w:rFonts w:ascii="Times New Roman" w:hAnsi="Times New Roman" w:cs="Times New Roman"/>
          <w:b/>
        </w:rPr>
      </w:pPr>
      <w:r w:rsidRPr="00430494">
        <w:rPr>
          <w:rFonts w:ascii="Times New Roman" w:hAnsi="Times New Roman" w:cs="Times New Roman"/>
          <w:b/>
        </w:rPr>
        <w:t xml:space="preserve">НЕКАТЕГОРИСАНИХ ПУТЕВА НА ТЕРИТОРИЈИ </w:t>
      </w:r>
    </w:p>
    <w:p w:rsidR="00E63A57" w:rsidRPr="00430494" w:rsidRDefault="00E63A57" w:rsidP="00E63A57">
      <w:pPr>
        <w:pStyle w:val="NoSpacing"/>
        <w:jc w:val="center"/>
        <w:rPr>
          <w:rFonts w:ascii="Times New Roman" w:hAnsi="Times New Roman" w:cs="Times New Roman"/>
          <w:b/>
        </w:rPr>
      </w:pPr>
      <w:r w:rsidRPr="00430494">
        <w:rPr>
          <w:rFonts w:ascii="Times New Roman" w:hAnsi="Times New Roman" w:cs="Times New Roman"/>
          <w:b/>
        </w:rPr>
        <w:t>ГРАДСКЕ ОПШТИНЕ МЛАДЕНОВАЦ</w:t>
      </w:r>
    </w:p>
    <w:p w:rsidR="00E63A57" w:rsidRPr="00430494" w:rsidRDefault="00E63A57" w:rsidP="00E63A57">
      <w:pPr>
        <w:pStyle w:val="NoSpacing"/>
        <w:jc w:val="center"/>
        <w:rPr>
          <w:rFonts w:ascii="Times New Roman" w:hAnsi="Times New Roman" w:cs="Times New Roman"/>
          <w:b/>
        </w:rPr>
      </w:pPr>
    </w:p>
    <w:p w:rsidR="00E63A57" w:rsidRPr="00430494" w:rsidRDefault="00E63A57" w:rsidP="00E63A57">
      <w:pPr>
        <w:pStyle w:val="NoSpacing"/>
        <w:jc w:val="center"/>
        <w:rPr>
          <w:rFonts w:ascii="Times New Roman" w:hAnsi="Times New Roman" w:cs="Times New Roman"/>
          <w:b/>
        </w:rPr>
      </w:pPr>
      <w:r w:rsidRPr="00430494">
        <w:rPr>
          <w:rFonts w:ascii="Times New Roman" w:hAnsi="Times New Roman" w:cs="Times New Roman"/>
          <w:b/>
        </w:rPr>
        <w:t xml:space="preserve"> </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Овај уговор је закључен између:</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430494">
        <w:rPr>
          <w:rFonts w:ascii="Times New Roman" w:hAnsi="Times New Roman" w:cs="Times New Roman"/>
        </w:rPr>
        <w:t>07049234</w:t>
      </w:r>
      <w:r w:rsidRPr="00430494">
        <w:rPr>
          <w:rFonts w:ascii="Times New Roman" w:hAnsi="Times New Roman" w:cs="Times New Roman"/>
          <w:lang w:val="sr-Cyrl-CS"/>
        </w:rPr>
        <w:t xml:space="preserve">, коју заступа председник градске општине Младеновац Владан Глишић (у даљем тексту: Наручилац) </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2. </w:t>
      </w:r>
      <w:r w:rsidRPr="00430494">
        <w:rPr>
          <w:rFonts w:ascii="Times New Roman" w:hAnsi="Times New Roman" w:cs="Times New Roman"/>
          <w:u w:val="single"/>
          <w:lang w:val="sr-Cyrl-CS"/>
        </w:rPr>
        <w:t xml:space="preserve">                                __________________</w:t>
      </w:r>
      <w:r w:rsidRPr="00430494">
        <w:rPr>
          <w:rFonts w:ascii="Times New Roman" w:hAnsi="Times New Roman" w:cs="Times New Roman"/>
          <w:lang w:val="sr-Cyrl-CS"/>
        </w:rPr>
        <w:t xml:space="preserve"> из ___________________, ул. __________________</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 xml:space="preserve">бр. ___, ПИБ: </w:t>
      </w:r>
      <w:r w:rsidRPr="00430494">
        <w:rPr>
          <w:rFonts w:ascii="Times New Roman" w:hAnsi="Times New Roman" w:cs="Times New Roman"/>
          <w:u w:val="single"/>
          <w:lang w:val="sr-Cyrl-CS"/>
        </w:rPr>
        <w:t xml:space="preserve">                ____ </w:t>
      </w:r>
      <w:r w:rsidRPr="00430494">
        <w:rPr>
          <w:rFonts w:ascii="Times New Roman" w:hAnsi="Times New Roman" w:cs="Times New Roman"/>
          <w:lang w:val="sr-Cyrl-CS"/>
        </w:rPr>
        <w:t>, матични број: _________________, кога заступа ___________________</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 xml:space="preserve">_________________ (у даљем тексту: Извођач радова) </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lang w:val="sr-Cyrl-CS"/>
        </w:rPr>
        <w:tab/>
      </w:r>
      <w:r w:rsidRPr="00430494">
        <w:rPr>
          <w:rFonts w:ascii="Times New Roman" w:hAnsi="Times New Roman" w:cs="Times New Roman"/>
        </w:rPr>
        <w:t xml:space="preserve">који наступа са понуђачима из групе понуђача/са подизвођачима**: </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а) _____________________________________________________________________________________</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 xml:space="preserve"> </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 xml:space="preserve">б) _____________________________________________________________________________________ </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63A57" w:rsidRPr="00430494" w:rsidRDefault="00E63A57" w:rsidP="00E63A57">
      <w:pPr>
        <w:pStyle w:val="NoSpacing"/>
        <w:jc w:val="both"/>
        <w:rPr>
          <w:rFonts w:ascii="Times New Roman" w:hAnsi="Times New Roman" w:cs="Times New Roman"/>
          <w:sz w:val="20"/>
          <w:szCs w:val="20"/>
        </w:rPr>
      </w:pPr>
      <w:r w:rsidRPr="00430494">
        <w:rPr>
          <w:rFonts w:ascii="Times New Roman" w:hAnsi="Times New Roman" w:cs="Times New Roman"/>
          <w:i/>
          <w:iCs/>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E63A57" w:rsidRPr="00430494" w:rsidRDefault="00E63A57" w:rsidP="00E63A57">
      <w:pPr>
        <w:pStyle w:val="NoSpacing"/>
        <w:jc w:val="both"/>
        <w:rPr>
          <w:rFonts w:ascii="Times New Roman" w:hAnsi="Times New Roman" w:cs="Times New Roman"/>
          <w:sz w:val="20"/>
          <w:szCs w:val="20"/>
          <w:lang w:val="sr-Cyrl-CS"/>
        </w:rPr>
      </w:pPr>
    </w:p>
    <w:p w:rsidR="00E63A57" w:rsidRPr="00430494" w:rsidRDefault="00E63A57" w:rsidP="00E63A57">
      <w:pPr>
        <w:pStyle w:val="NoSpacing"/>
        <w:jc w:val="center"/>
        <w:rPr>
          <w:rFonts w:ascii="Times New Roman" w:hAnsi="Times New Roman" w:cs="Times New Roman"/>
        </w:rPr>
      </w:pP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1.</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Уговорне стране сагласно констатују:</w:t>
      </w:r>
    </w:p>
    <w:p w:rsidR="00E63A57" w:rsidRPr="00430494" w:rsidRDefault="00E63A57" w:rsidP="00E63A57">
      <w:pPr>
        <w:pStyle w:val="NoSpacing"/>
        <w:ind w:firstLine="720"/>
        <w:jc w:val="both"/>
        <w:rPr>
          <w:rFonts w:ascii="Times New Roman" w:hAnsi="Times New Roman" w:cs="Times New Roman"/>
          <w:lang w:val="sr-Cyrl-CS"/>
        </w:rPr>
      </w:pPr>
      <w:r w:rsidRPr="00430494">
        <w:rPr>
          <w:rFonts w:ascii="Times New Roman" w:hAnsi="Times New Roman" w:cs="Times New Roman"/>
        </w:rPr>
        <w:t xml:space="preserve">- </w:t>
      </w:r>
      <w:r w:rsidRPr="00430494">
        <w:rPr>
          <w:rFonts w:ascii="Times New Roman" w:hAnsi="Times New Roman" w:cs="Times New Roman"/>
          <w:lang w:val="sr-Cyrl-CS"/>
        </w:rPr>
        <w:t>да је Наручилац, сагласно Закону о јавним набавкама, спровео отворен поступак јавне набавке извођења радова на санацији некатегорисаних путева на територији градске општине Младеновац, ОП-ЈН бр. 3.</w:t>
      </w:r>
      <w:r w:rsidRPr="00430494">
        <w:rPr>
          <w:rFonts w:ascii="Times New Roman" w:hAnsi="Times New Roman" w:cs="Times New Roman"/>
        </w:rPr>
        <w:t>18</w:t>
      </w:r>
      <w:r w:rsidRPr="00430494">
        <w:rPr>
          <w:rFonts w:ascii="Times New Roman" w:hAnsi="Times New Roman" w:cs="Times New Roman"/>
          <w:lang w:val="sr-Cyrl-CS"/>
        </w:rPr>
        <w:t xml:space="preserve">/2019, са циљем закључивања уговора о јавној набавци; </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 да је Извођач радова достави</w:t>
      </w:r>
      <w:r w:rsidRPr="00430494">
        <w:rPr>
          <w:rFonts w:ascii="Times New Roman" w:hAnsi="Times New Roman" w:cs="Times New Roman"/>
        </w:rPr>
        <w:t>о</w:t>
      </w:r>
      <w:r w:rsidRPr="00430494">
        <w:rPr>
          <w:rFonts w:ascii="Times New Roman" w:hAnsi="Times New Roman" w:cs="Times New Roman"/>
          <w:lang w:val="sr-Cyrl-CS"/>
        </w:rPr>
        <w:t xml:space="preserve"> Понуду број ____________/2019 од __.__.2019. године, заведена код Наручиоца под бр. ____________</w:t>
      </w:r>
      <w:r w:rsidRPr="00430494">
        <w:rPr>
          <w:lang w:val="sr-Cyrl-CS"/>
        </w:rPr>
        <w:t xml:space="preserve"> </w:t>
      </w:r>
      <w:r w:rsidRPr="00430494">
        <w:rPr>
          <w:rFonts w:ascii="Times New Roman" w:hAnsi="Times New Roman" w:cs="Times New Roman"/>
          <w:lang w:val="sr-Cyrl-CS"/>
        </w:rPr>
        <w:t xml:space="preserve">/2019 од __.__.2019. године, која чини саставни део овог </w:t>
      </w:r>
      <w:r w:rsidRPr="00430494">
        <w:rPr>
          <w:rFonts w:ascii="Times New Roman" w:hAnsi="Times New Roman" w:cs="Times New Roman"/>
        </w:rPr>
        <w:t>уговора</w:t>
      </w:r>
      <w:r w:rsidRPr="00430494">
        <w:rPr>
          <w:rFonts w:ascii="Times New Roman" w:hAnsi="Times New Roman" w:cs="Times New Roman"/>
          <w:lang w:val="sr-Cyrl-CS"/>
        </w:rPr>
        <w:t xml:space="preserve"> (у даљем тексту: Понуда Извођача радова);</w:t>
      </w:r>
    </w:p>
    <w:p w:rsidR="00E63A57" w:rsidRPr="00430494" w:rsidRDefault="00E63A57" w:rsidP="00E63A57">
      <w:pPr>
        <w:pStyle w:val="NoSpacing"/>
        <w:ind w:firstLine="720"/>
        <w:jc w:val="both"/>
        <w:rPr>
          <w:rFonts w:ascii="Times New Roman" w:hAnsi="Times New Roman" w:cs="Times New Roman"/>
          <w:lang w:val="sr-Cyrl-CS"/>
        </w:rPr>
      </w:pPr>
      <w:r w:rsidRPr="00430494">
        <w:rPr>
          <w:rFonts w:ascii="Times New Roman" w:hAnsi="Times New Roman" w:cs="Times New Roman"/>
          <w:lang w:val="sr-Cyrl-CS"/>
        </w:rPr>
        <w:t>- да је Наручилац донео Одлуку о додели уговора бр. 03.10.404-__/2019 од __.__.2019. године, којом је доделио уговор Извођачу радова.</w:t>
      </w:r>
    </w:p>
    <w:p w:rsidR="00E63A57" w:rsidRPr="00430494" w:rsidRDefault="00E63A57" w:rsidP="00E63A57">
      <w:pPr>
        <w:pStyle w:val="NoSpacing"/>
        <w:ind w:firstLine="720"/>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ПРЕДМЕТ</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2.</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t xml:space="preserve">Наручилац уступа, а  </w:t>
      </w:r>
      <w:r w:rsidRPr="00430494">
        <w:rPr>
          <w:rFonts w:ascii="Times New Roman" w:hAnsi="Times New Roman" w:cs="Times New Roman"/>
          <w:lang w:val="sr-Cyrl-CS"/>
        </w:rPr>
        <w:t xml:space="preserve">Извођач радова </w:t>
      </w:r>
      <w:r w:rsidRPr="00430494">
        <w:rPr>
          <w:rFonts w:ascii="Times New Roman" w:hAnsi="Times New Roman" w:cs="Times New Roman"/>
        </w:rPr>
        <w:t xml:space="preserve">прихвата да изведе </w:t>
      </w:r>
      <w:r w:rsidRPr="00430494">
        <w:rPr>
          <w:rFonts w:ascii="Times New Roman" w:hAnsi="Times New Roman" w:cs="Times New Roman"/>
          <w:lang w:val="sr-Cyrl-CS"/>
        </w:rPr>
        <w:t xml:space="preserve">радове на санацији некатегорисаних путева на територији градске општине Младеновац, </w:t>
      </w:r>
      <w:r w:rsidRPr="00430494">
        <w:rPr>
          <w:rFonts w:ascii="Times New Roman" w:hAnsi="Times New Roman" w:cs="Times New Roman"/>
        </w:rPr>
        <w:t xml:space="preserve">у свему према Понуди </w:t>
      </w:r>
      <w:r w:rsidRPr="00430494">
        <w:rPr>
          <w:rFonts w:ascii="Times New Roman" w:hAnsi="Times New Roman" w:cs="Times New Roman"/>
          <w:lang w:val="sr-Cyrl-CS"/>
        </w:rPr>
        <w:t>Извођача радова, техничким карактеристикама предмета и условима из конкурсне документације.</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Извођач радова</w:t>
      </w:r>
      <w:r w:rsidRPr="00430494">
        <w:rPr>
          <w:rFonts w:ascii="Times New Roman" w:hAnsi="Times New Roman" w:cs="Times New Roman"/>
        </w:rPr>
        <w:t xml:space="preserve"> се обавезује да </w:t>
      </w:r>
      <w:r w:rsidRPr="00430494">
        <w:rPr>
          <w:rFonts w:ascii="Times New Roman" w:hAnsi="Times New Roman" w:cs="Times New Roman"/>
          <w:lang w:val="sr-Cyrl-CS"/>
        </w:rPr>
        <w:t>радове</w:t>
      </w:r>
      <w:r w:rsidRPr="00430494">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врсту </w:t>
      </w:r>
      <w:r w:rsidRPr="00430494">
        <w:rPr>
          <w:rFonts w:ascii="Times New Roman" w:hAnsi="Times New Roman" w:cs="Times New Roman"/>
          <w:lang w:val="sr-Cyrl-CS"/>
        </w:rPr>
        <w:t xml:space="preserve">радова. </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ЦЕНА</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3.</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 xml:space="preserve">Вредност </w:t>
      </w:r>
      <w:r w:rsidRPr="00430494">
        <w:rPr>
          <w:rFonts w:ascii="Times New Roman" w:hAnsi="Times New Roman" w:cs="Times New Roman"/>
          <w:lang w:val="sr-Cyrl-CS"/>
        </w:rPr>
        <w:t>радова</w:t>
      </w:r>
      <w:r w:rsidRPr="00430494">
        <w:rPr>
          <w:rFonts w:ascii="Times New Roman" w:hAnsi="Times New Roman" w:cs="Times New Roman"/>
        </w:rPr>
        <w:t xml:space="preserve"> из члана 1. овог уговора износи </w:t>
      </w:r>
      <w:r w:rsidRPr="00430494">
        <w:rPr>
          <w:rFonts w:ascii="Times New Roman" w:hAnsi="Times New Roman" w:cs="Times New Roman"/>
          <w:lang w:val="sr-Cyrl-CS"/>
        </w:rPr>
        <w:t xml:space="preserve">_________________ </w:t>
      </w:r>
      <w:r w:rsidRPr="00430494">
        <w:rPr>
          <w:rFonts w:ascii="Times New Roman" w:hAnsi="Times New Roman" w:cs="Times New Roman"/>
        </w:rPr>
        <w:t xml:space="preserve">динара </w:t>
      </w:r>
      <w:r w:rsidRPr="00430494">
        <w:rPr>
          <w:rFonts w:ascii="Times New Roman" w:hAnsi="Times New Roman" w:cs="Times New Roman"/>
          <w:lang w:val="sr-Cyrl-CS"/>
        </w:rPr>
        <w:t>без ПДВ-а</w:t>
      </w:r>
      <w:r w:rsidRPr="00430494">
        <w:rPr>
          <w:rFonts w:ascii="Times New Roman" w:hAnsi="Times New Roman" w:cs="Times New Roman"/>
        </w:rPr>
        <w:t>.</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lastRenderedPageBreak/>
        <w:tab/>
        <w:t xml:space="preserve">Износ ПДВ-а по стопи од 20% биће </w:t>
      </w:r>
      <w:r w:rsidRPr="00430494">
        <w:rPr>
          <w:rFonts w:ascii="Times New Roman" w:hAnsi="Times New Roman" w:cs="Times New Roman"/>
        </w:rPr>
        <w:t xml:space="preserve">интерно </w:t>
      </w:r>
      <w:r w:rsidRPr="00430494">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lang w:val="sr-Cyrl-CS"/>
        </w:rPr>
        <w:tab/>
        <w:t xml:space="preserve">Наручилац преузима обавезе плаћања извршених, а доспелих уговорних обавеза до краја текуће године у складу са одлуком о буџету ГО Младеновац за 2019. годину, </w:t>
      </w:r>
      <w:r w:rsidRPr="00430494">
        <w:rPr>
          <w:rFonts w:ascii="Times New Roman" w:hAnsi="Times New Roman" w:cs="Times New Roman"/>
        </w:rPr>
        <w:t xml:space="preserve">а обавезе плаћања након истека овог периода, односно за обавезе које доспевају у наредној години, вршиће се уз услов обезбеђења потребних средстава на основу одлуке о буџету </w:t>
      </w:r>
      <w:r w:rsidRPr="00430494">
        <w:rPr>
          <w:rFonts w:ascii="Times New Roman" w:hAnsi="Times New Roman" w:cs="Times New Roman"/>
          <w:lang w:val="sr-Cyrl-CS"/>
        </w:rPr>
        <w:t>ГО</w:t>
      </w:r>
      <w:r w:rsidRPr="00430494">
        <w:rPr>
          <w:rFonts w:ascii="Times New Roman" w:hAnsi="Times New Roman" w:cs="Times New Roman"/>
        </w:rPr>
        <w:t xml:space="preserve"> </w:t>
      </w:r>
      <w:r w:rsidRPr="00430494">
        <w:rPr>
          <w:rFonts w:ascii="Times New Roman" w:hAnsi="Times New Roman" w:cs="Times New Roman"/>
          <w:lang w:val="sr-Cyrl-CS"/>
        </w:rPr>
        <w:t>Младеновац</w:t>
      </w:r>
      <w:r w:rsidRPr="00430494">
        <w:rPr>
          <w:rFonts w:ascii="Times New Roman" w:hAnsi="Times New Roman" w:cs="Times New Roman"/>
        </w:rPr>
        <w:t xml:space="preserve"> за 2020. годину, све у складу са Уредбом о критеријумима за утврђивање природ</w:t>
      </w:r>
      <w:r w:rsidRPr="00430494">
        <w:rPr>
          <w:rFonts w:ascii="Times New Roman" w:hAnsi="Times New Roman" w:cs="Times New Roman"/>
          <w:lang w:val="sr-Cyrl-CS"/>
        </w:rPr>
        <w:t>а</w:t>
      </w:r>
      <w:r w:rsidRPr="00430494">
        <w:rPr>
          <w:rFonts w:ascii="Times New Roman" w:hAnsi="Times New Roman" w:cs="Times New Roman"/>
        </w:rPr>
        <w:t xml:space="preserve">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430494">
        <w:rPr>
          <w:rFonts w:ascii="Times New Roman" w:hAnsi="Times New Roman" w:cs="Times New Roman"/>
          <w:lang w:val="sr-Cyrl-CS"/>
        </w:rPr>
        <w:t xml:space="preserve">"Службени гласник РС", бр. </w:t>
      </w:r>
      <w:r w:rsidRPr="00430494">
        <w:rPr>
          <w:rFonts w:ascii="Times New Roman" w:hAnsi="Times New Roman" w:cs="Times New Roman"/>
        </w:rPr>
        <w:t>21</w:t>
      </w:r>
      <w:r w:rsidRPr="00430494">
        <w:rPr>
          <w:rFonts w:ascii="Times New Roman" w:hAnsi="Times New Roman" w:cs="Times New Roman"/>
          <w:lang w:val="sr-Cyrl-CS"/>
        </w:rPr>
        <w:t>/2014</w:t>
      </w:r>
      <w:r w:rsidRPr="00430494">
        <w:rPr>
          <w:rFonts w:ascii="Times New Roman" w:hAnsi="Times New Roman" w:cs="Times New Roman"/>
        </w:rPr>
        <w:t>).</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 </w:t>
      </w: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НАЧИН ПЛАЋАЊА</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4.</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Уговорне стране су сагласне да се плаћање по овом уговору изврши на следећи начин:</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1) аванс у износу од __________________ динара без ПДВ-а, што износи  </w:t>
      </w:r>
      <w:r w:rsidRPr="00430494">
        <w:rPr>
          <w:rFonts w:ascii="Times New Roman" w:hAnsi="Times New Roman" w:cs="Times New Roman"/>
        </w:rPr>
        <w:t>3</w:t>
      </w:r>
      <w:r w:rsidRPr="00430494">
        <w:rPr>
          <w:rFonts w:ascii="Times New Roman" w:hAnsi="Times New Roman" w:cs="Times New Roman"/>
          <w:lang w:val="sr-Cyrl-CS"/>
        </w:rPr>
        <w:t>0 % од укупне уговорене вредности радова, у року од 15 дана по испостављању авансне ситуације и испуњењу обавеза из члана 10. став 1. овог уговора.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2) остатак у износу од _________________ динара без ПДВ-а, што износи </w:t>
      </w:r>
      <w:r w:rsidRPr="00430494">
        <w:rPr>
          <w:rFonts w:ascii="Times New Roman" w:hAnsi="Times New Roman" w:cs="Times New Roman"/>
        </w:rPr>
        <w:t>7</w:t>
      </w:r>
      <w:r w:rsidRPr="00430494">
        <w:rPr>
          <w:rFonts w:ascii="Times New Roman" w:hAnsi="Times New Roman" w:cs="Times New Roman"/>
          <w:lang w:val="sr-Cyrl-CS"/>
        </w:rPr>
        <w:t xml:space="preserve">0 % од укупне вредности уговора, по испостављеним привременим ситуацијама и окончаној ситуацији изведених радова, сачињеним на основу оверене грађевинске књиге и дневника изведених радова и јединичних цена из Понуде Извођача радова, у року од 30 дана од дана овере ситуације. </w:t>
      </w:r>
    </w:p>
    <w:p w:rsidR="00E63A57" w:rsidRPr="00430494" w:rsidRDefault="00E63A57" w:rsidP="00E63A57">
      <w:pPr>
        <w:pStyle w:val="NoSpacing"/>
        <w:ind w:firstLine="720"/>
        <w:jc w:val="both"/>
        <w:rPr>
          <w:rFonts w:ascii="Times New Roman" w:hAnsi="Times New Roman" w:cs="Times New Roman"/>
          <w:lang w:val="sr-Cyrl-CS"/>
        </w:rPr>
      </w:pPr>
      <w:r w:rsidRPr="00430494">
        <w:rPr>
          <w:rFonts w:ascii="Times New Roman" w:hAnsi="Times New Roman" w:cs="Times New Roman"/>
          <w:lang w:val="sr-Cyrl-CS"/>
        </w:rPr>
        <w:t>Примљени аванс правда се сукцесивно и сразмерно примљеном авансу.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Комплетну документацији неопходну за оверу привремене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bCs/>
        </w:rPr>
        <w:tab/>
        <w:t>Наручилац је дужан да уплату изврши на</w:t>
      </w:r>
      <w:r w:rsidRPr="00430494">
        <w:rPr>
          <w:rFonts w:ascii="Times New Roman" w:hAnsi="Times New Roman" w:cs="Times New Roman"/>
          <w:lang w:val="sr-Latn-CS"/>
        </w:rPr>
        <w:t xml:space="preserve"> рачун Изв</w:t>
      </w:r>
      <w:r w:rsidRPr="00430494">
        <w:rPr>
          <w:rFonts w:ascii="Times New Roman" w:hAnsi="Times New Roman" w:cs="Times New Roman"/>
        </w:rPr>
        <w:t>ођача</w:t>
      </w:r>
      <w:r w:rsidRPr="00430494">
        <w:rPr>
          <w:rFonts w:ascii="Times New Roman" w:hAnsi="Times New Roman" w:cs="Times New Roman"/>
          <w:lang w:val="sr-Latn-CS"/>
        </w:rPr>
        <w:t xml:space="preserve"> </w:t>
      </w:r>
      <w:r w:rsidRPr="00430494">
        <w:rPr>
          <w:rFonts w:ascii="Times New Roman" w:hAnsi="Times New Roman" w:cs="Times New Roman"/>
        </w:rPr>
        <w:t xml:space="preserve">радова </w:t>
      </w:r>
      <w:r w:rsidRPr="00430494">
        <w:rPr>
          <w:rFonts w:ascii="Times New Roman" w:hAnsi="Times New Roman" w:cs="Times New Roman"/>
          <w:lang w:val="sr-Latn-CS"/>
        </w:rPr>
        <w:t xml:space="preserve">број </w:t>
      </w:r>
      <w:r w:rsidRPr="00430494">
        <w:rPr>
          <w:rFonts w:ascii="Times New Roman" w:hAnsi="Times New Roman" w:cs="Times New Roman"/>
          <w:lang w:val="sr-Cyrl-CS"/>
        </w:rPr>
        <w:t>_____________</w:t>
      </w:r>
      <w:r w:rsidRPr="00430494">
        <w:rPr>
          <w:rFonts w:ascii="Times New Roman" w:hAnsi="Times New Roman" w:cs="Times New Roman"/>
          <w:lang w:val="sr-Latn-CS"/>
        </w:rPr>
        <w:t xml:space="preserve"> </w:t>
      </w:r>
      <w:r w:rsidRPr="00430494">
        <w:rPr>
          <w:rFonts w:ascii="Times New Roman" w:hAnsi="Times New Roman" w:cs="Times New Roman"/>
        </w:rPr>
        <w:t xml:space="preserve">отворен код </w:t>
      </w:r>
      <w:r w:rsidRPr="00430494">
        <w:rPr>
          <w:rFonts w:ascii="Times New Roman" w:hAnsi="Times New Roman" w:cs="Times New Roman"/>
          <w:lang w:val="sr-Cyrl-CS"/>
        </w:rPr>
        <w:t xml:space="preserve">______________ </w:t>
      </w:r>
      <w:r w:rsidRPr="00430494">
        <w:rPr>
          <w:rFonts w:ascii="Times New Roman" w:hAnsi="Times New Roman" w:cs="Times New Roman"/>
        </w:rPr>
        <w:t>банке.</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Привременим ситуацијама Извођач радова може фактурисати максимално 90% укупног износа уговорених радова без ПДВ-а.</w:t>
      </w:r>
    </w:p>
    <w:p w:rsidR="00E63A57" w:rsidRPr="00430494" w:rsidRDefault="00E63A57" w:rsidP="00E63A57">
      <w:pPr>
        <w:pStyle w:val="NoSpacing"/>
        <w:jc w:val="both"/>
        <w:rPr>
          <w:rFonts w:ascii="Times New Roman" w:hAnsi="Times New Roman" w:cs="Times New Roman"/>
        </w:rPr>
      </w:pPr>
    </w:p>
    <w:p w:rsidR="00E63A57" w:rsidRPr="00E63A57" w:rsidRDefault="00E63A57" w:rsidP="00E63A57">
      <w:pPr>
        <w:pStyle w:val="NoSpacing"/>
        <w:jc w:val="both"/>
        <w:rPr>
          <w:rFonts w:ascii="Times New Roman" w:hAnsi="Times New Roman" w:cs="Times New Roman"/>
          <w:b/>
        </w:rPr>
      </w:pPr>
      <w:r w:rsidRPr="00430494">
        <w:rPr>
          <w:rFonts w:ascii="Times New Roman" w:hAnsi="Times New Roman" w:cs="Times New Roman"/>
          <w:b/>
        </w:rPr>
        <w:t>РОК ИЗВРШЕЊА</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5.</w:t>
      </w:r>
    </w:p>
    <w:p w:rsidR="00E63A57" w:rsidRPr="00430494" w:rsidRDefault="00E63A57" w:rsidP="00E63A57">
      <w:pPr>
        <w:pStyle w:val="NoSpacing"/>
        <w:ind w:firstLine="720"/>
        <w:jc w:val="both"/>
        <w:rPr>
          <w:rFonts w:ascii="Times New Roman" w:eastAsia="Andale Sans UI" w:hAnsi="Times New Roman" w:cs="Times New Roman"/>
          <w:kern w:val="1"/>
        </w:rPr>
      </w:pPr>
      <w:r w:rsidRPr="00430494">
        <w:rPr>
          <w:rFonts w:ascii="Times New Roman" w:eastAsia="Andale Sans UI" w:hAnsi="Times New Roman" w:cs="Times New Roman"/>
          <w:kern w:val="1"/>
          <w:lang w:val="sr-Cyrl-CS"/>
        </w:rPr>
        <w:t xml:space="preserve">Извођач радова се обавезује  да радове из </w:t>
      </w:r>
      <w:r w:rsidRPr="00430494">
        <w:rPr>
          <w:rFonts w:ascii="Times New Roman" w:eastAsia="Andale Sans UI" w:hAnsi="Times New Roman" w:cs="Times New Roman"/>
          <w:kern w:val="1"/>
        </w:rPr>
        <w:t xml:space="preserve">члана 2. овог уговора </w:t>
      </w:r>
      <w:r w:rsidRPr="00430494">
        <w:rPr>
          <w:rFonts w:ascii="Times New Roman" w:eastAsia="Andale Sans UI" w:hAnsi="Times New Roman" w:cs="Times New Roman"/>
          <w:kern w:val="1"/>
          <w:lang w:val="sr-Cyrl-CS"/>
        </w:rPr>
        <w:t xml:space="preserve">започне најдаље у року од 5  дана од дана уплате аванса и исте заврши у року од 90 радних дана, </w:t>
      </w:r>
      <w:r w:rsidRPr="00430494">
        <w:rPr>
          <w:rFonts w:ascii="Times New Roman" w:eastAsia="Andale Sans UI" w:hAnsi="Times New Roman" w:cs="Times New Roman"/>
          <w:kern w:val="1"/>
        </w:rPr>
        <w:t>све рачунајући од дана увођења у посао који се констатује уписом у грађевински дневник.</w:t>
      </w:r>
    </w:p>
    <w:p w:rsidR="00E63A57" w:rsidRPr="00430494" w:rsidRDefault="00E63A57" w:rsidP="00E63A57">
      <w:pPr>
        <w:pStyle w:val="NoSpacing"/>
        <w:jc w:val="both"/>
        <w:rPr>
          <w:rFonts w:ascii="Times New Roman" w:eastAsia="Andale Sans UI" w:hAnsi="Times New Roman" w:cs="Times New Roman"/>
          <w:kern w:val="1"/>
          <w:lang w:val="sr-Cyrl-CS"/>
        </w:rPr>
      </w:pPr>
      <w:r w:rsidRPr="00430494">
        <w:rPr>
          <w:rFonts w:ascii="Times New Roman" w:eastAsia="Andale Sans UI" w:hAnsi="Times New Roman" w:cs="Times New Roman"/>
          <w:kern w:val="1"/>
          <w:lang w:val="sr-Cyrl-CS"/>
        </w:rPr>
        <w:tab/>
        <w:t>Утврђени рокови су фиксни и не могу се мењати без сагласности наручиоца.</w:t>
      </w:r>
    </w:p>
    <w:p w:rsidR="00E63A57" w:rsidRPr="00430494" w:rsidRDefault="00E63A57" w:rsidP="00E63A57">
      <w:pPr>
        <w:pStyle w:val="NoSpacing"/>
        <w:ind w:firstLine="720"/>
        <w:jc w:val="both"/>
        <w:rPr>
          <w:rFonts w:ascii="Times New Roman" w:hAnsi="Times New Roman" w:cs="Times New Roman"/>
          <w:lang w:val="sr-Cyrl-CS"/>
        </w:rPr>
      </w:pPr>
      <w:r w:rsidRPr="00430494">
        <w:rPr>
          <w:rFonts w:ascii="Times New Roman" w:hAnsi="Times New Roman" w:cs="Times New Roman"/>
          <w:lang w:val="sr-Cyrl-CS"/>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lang w:val="sr-Cyrl-CS"/>
        </w:rPr>
        <w:t xml:space="preserve">Извођач радова </w:t>
      </w:r>
      <w:r w:rsidRPr="00430494">
        <w:rPr>
          <w:rFonts w:ascii="Times New Roman" w:hAnsi="Times New Roman" w:cs="Times New Roman"/>
        </w:rPr>
        <w:t xml:space="preserve">има право на продужење рока у случају када је ванредним околностима које се нису могле предвидети </w:t>
      </w:r>
      <w:r w:rsidRPr="00430494">
        <w:rPr>
          <w:rFonts w:ascii="Times New Roman" w:hAnsi="Times New Roman" w:cs="Times New Roman"/>
          <w:lang w:val="sr-Cyrl-CS"/>
        </w:rPr>
        <w:t>(поплава, земљотрес, изузетно лоше време, и сл.),</w:t>
      </w:r>
      <w:r w:rsidRPr="00430494">
        <w:rPr>
          <w:rFonts w:ascii="Times New Roman" w:hAnsi="Times New Roman" w:cs="Times New Roman"/>
        </w:rPr>
        <w:t xml:space="preserve"> спречен да радове изведе у предвиђеном року.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Наручилац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 приликом одређивања новог рока за завршетак радова.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Захтев за продужење рока за извођење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w:t>
      </w:r>
      <w:r w:rsidRPr="00430494">
        <w:rPr>
          <w:rFonts w:ascii="Times New Roman" w:hAnsi="Times New Roman" w:cs="Times New Roman"/>
        </w:rPr>
        <w:t xml:space="preserve"> Уговорени рок је продужен када уговорене стране о томе постигну писмени споразум </w:t>
      </w:r>
      <w:r w:rsidRPr="00430494">
        <w:rPr>
          <w:rFonts w:ascii="Times New Roman" w:hAnsi="Times New Roman" w:cs="Times New Roman"/>
          <w:lang w:val="sr-Cyrl-CS"/>
        </w:rPr>
        <w:t>и закључе анекс уговора.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lastRenderedPageBreak/>
        <w:tab/>
        <w:t xml:space="preserve">Ако </w:t>
      </w:r>
      <w:r w:rsidRPr="00430494">
        <w:rPr>
          <w:rFonts w:ascii="Times New Roman" w:hAnsi="Times New Roman" w:cs="Times New Roman"/>
          <w:lang w:val="sr-Cyrl-CS"/>
        </w:rPr>
        <w:t xml:space="preserve">Извођач радова </w:t>
      </w:r>
      <w:r w:rsidRPr="00430494">
        <w:rPr>
          <w:rFonts w:ascii="Times New Roman" w:hAnsi="Times New Roman" w:cs="Times New Roman"/>
        </w:rPr>
        <w:t xml:space="preserve">падне у доцњу са </w:t>
      </w:r>
      <w:r w:rsidRPr="00430494">
        <w:rPr>
          <w:rFonts w:ascii="Times New Roman" w:hAnsi="Times New Roman" w:cs="Times New Roman"/>
          <w:lang w:val="sr-Cyrl-CS"/>
        </w:rPr>
        <w:t>извођењем радова</w:t>
      </w:r>
      <w:r w:rsidRPr="00430494">
        <w:rPr>
          <w:rFonts w:ascii="Times New Roman" w:hAnsi="Times New Roman" w:cs="Times New Roman"/>
        </w:rPr>
        <w:t>, нема право на продужење уговореног рока због околности које су наступиле у време доцње.</w:t>
      </w:r>
      <w:r w:rsidRPr="00430494">
        <w:rPr>
          <w:rFonts w:ascii="Times New Roman" w:hAnsi="Times New Roman" w:cs="Times New Roman"/>
          <w:lang w:val="sr-Cyrl-CS"/>
        </w:rPr>
        <w:tab/>
      </w:r>
    </w:p>
    <w:p w:rsidR="00E63A57" w:rsidRPr="00430494" w:rsidRDefault="00E63A57" w:rsidP="00E63A57">
      <w:pPr>
        <w:pStyle w:val="NoSpacing"/>
        <w:jc w:val="both"/>
        <w:rPr>
          <w:rFonts w:ascii="Times New Roman" w:hAnsi="Times New Roman" w:cs="Times New Roman"/>
          <w:b/>
          <w:lang w:val="sr-Cyrl-CS"/>
        </w:rPr>
      </w:pPr>
    </w:p>
    <w:p w:rsidR="00E63A57" w:rsidRPr="00430494" w:rsidRDefault="00E63A57" w:rsidP="00E63A57">
      <w:pPr>
        <w:pStyle w:val="NoSpacing"/>
        <w:jc w:val="both"/>
        <w:rPr>
          <w:rFonts w:ascii="Times New Roman" w:eastAsia="Andale Sans UI" w:hAnsi="Times New Roman" w:cs="Times New Roman"/>
          <w:b/>
          <w:kern w:val="1"/>
          <w:lang w:val="sr-Cyrl-CS"/>
        </w:rPr>
      </w:pPr>
      <w:r w:rsidRPr="00430494">
        <w:rPr>
          <w:rFonts w:ascii="Times New Roman" w:eastAsia="Andale Sans UI" w:hAnsi="Times New Roman" w:cs="Times New Roman"/>
          <w:b/>
          <w:kern w:val="1"/>
          <w:lang w:val="sr-Cyrl-CS"/>
        </w:rPr>
        <w:t>УГОВОРНА КАЗНА</w:t>
      </w:r>
    </w:p>
    <w:p w:rsidR="00E63A57" w:rsidRPr="00430494" w:rsidRDefault="00E63A57" w:rsidP="00E63A57">
      <w:pPr>
        <w:pStyle w:val="NoSpacing"/>
        <w:jc w:val="center"/>
        <w:rPr>
          <w:rFonts w:ascii="Times New Roman" w:eastAsia="Andale Sans UI" w:hAnsi="Times New Roman" w:cs="Times New Roman"/>
          <w:kern w:val="1"/>
          <w:lang w:val="sr-Cyrl-CS"/>
        </w:rPr>
      </w:pPr>
      <w:r w:rsidRPr="00430494">
        <w:rPr>
          <w:rFonts w:ascii="Times New Roman" w:eastAsia="Andale Sans UI" w:hAnsi="Times New Roman" w:cs="Times New Roman"/>
          <w:kern w:val="1"/>
          <w:lang w:val="sr-Cyrl-CS"/>
        </w:rPr>
        <w:t>Члан 6.</w:t>
      </w:r>
    </w:p>
    <w:p w:rsidR="00E63A57" w:rsidRPr="00430494" w:rsidRDefault="00E63A57" w:rsidP="00E63A57">
      <w:pPr>
        <w:pStyle w:val="NoSpacing"/>
        <w:jc w:val="both"/>
        <w:rPr>
          <w:rFonts w:ascii="Times New Roman" w:hAnsi="Times New Roman" w:cs="Times New Roman"/>
          <w:kern w:val="1"/>
          <w:lang w:val="sr-Cyrl-CS"/>
        </w:rPr>
      </w:pPr>
      <w:r w:rsidRPr="00430494">
        <w:rPr>
          <w:rFonts w:ascii="Times New Roman" w:eastAsia="Andale Sans UI" w:hAnsi="Times New Roman" w:cs="Times New Roman"/>
          <w:kern w:val="1"/>
          <w:lang w:val="sr-Cyrl-CS"/>
        </w:rPr>
        <w:tab/>
        <w:t xml:space="preserve">Уколико Извођач радова  не заврши радове у уговореном року, дужан је да плати Наручиоцу уговорну казну у висини  2 </w:t>
      </w:r>
      <w:r w:rsidRPr="00430494">
        <w:rPr>
          <w:rFonts w:ascii="Times New Roman" w:hAnsi="Times New Roman" w:cs="Times New Roman"/>
          <w:kern w:val="1"/>
          <w:lang w:val="sr-Cyrl-CS"/>
        </w:rPr>
        <w:t>‰ (два промила)</w:t>
      </w:r>
      <w:r w:rsidRPr="00430494">
        <w:rPr>
          <w:rFonts w:ascii="Times New Roman" w:eastAsia="Andale Sans UI" w:hAnsi="Times New Roman" w:cs="Times New Roman"/>
          <w:kern w:val="1"/>
          <w:lang w:val="sr-Cyrl-CS"/>
        </w:rPr>
        <w:t xml:space="preserve"> од укупно уговорене вредности без ПДВ-а, за сваки дан закашњења, с тим што укупан износ не може бити већи од 10 %</w:t>
      </w:r>
      <w:r w:rsidRPr="00430494">
        <w:rPr>
          <w:rFonts w:ascii="Times New Roman" w:hAnsi="Times New Roman" w:cs="Times New Roman"/>
          <w:kern w:val="1"/>
          <w:lang w:val="sr-Cyrl-CS"/>
        </w:rPr>
        <w:t xml:space="preserve"> (десет  процената) од  уговорене вредности без ПДВ-а.</w:t>
      </w:r>
    </w:p>
    <w:p w:rsidR="00E63A57" w:rsidRPr="00430494" w:rsidRDefault="00E63A57" w:rsidP="00E63A57">
      <w:pPr>
        <w:pStyle w:val="NoSpacing"/>
        <w:jc w:val="both"/>
        <w:rPr>
          <w:rFonts w:ascii="Times New Roman" w:hAnsi="Times New Roman" w:cs="Times New Roman"/>
          <w:kern w:val="1"/>
          <w:lang w:val="sr-Cyrl-CS"/>
        </w:rPr>
      </w:pPr>
      <w:r w:rsidRPr="00430494">
        <w:rPr>
          <w:rFonts w:ascii="Times New Roman" w:hAnsi="Times New Roman" w:cs="Times New Roman"/>
          <w:kern w:val="1"/>
          <w:lang w:val="sr-Cyrl-CS"/>
        </w:rPr>
        <w:tab/>
        <w:t>Наплата уговорне казне ће се извршити умањењем у окончаној ситуацији.</w:t>
      </w:r>
    </w:p>
    <w:p w:rsidR="00E63A57" w:rsidRPr="00430494" w:rsidRDefault="00E63A57" w:rsidP="00E63A57">
      <w:pPr>
        <w:pStyle w:val="NoSpacing"/>
        <w:jc w:val="both"/>
        <w:rPr>
          <w:rFonts w:ascii="Times New Roman" w:hAnsi="Times New Roman" w:cs="Times New Roman"/>
          <w:kern w:val="1"/>
          <w:lang w:val="sr-Cyrl-CS"/>
        </w:rPr>
      </w:pPr>
      <w:r w:rsidRPr="00430494">
        <w:rPr>
          <w:rFonts w:ascii="Times New Roman" w:hAnsi="Times New Roman" w:cs="Times New Roman"/>
          <w:kern w:val="1"/>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уговорне казне, наручилац  ће захтевати, поред уговорне казне, накнаду штете која прелази износ уговорне казне и има право да, након писменог обавештења Извођача радова, о стварно насталој штети уради следеће:</w:t>
      </w:r>
    </w:p>
    <w:p w:rsidR="00E63A57" w:rsidRPr="00430494" w:rsidRDefault="00E63A57" w:rsidP="00E63A57">
      <w:pPr>
        <w:pStyle w:val="NoSpacing"/>
        <w:jc w:val="both"/>
        <w:rPr>
          <w:rFonts w:ascii="Times New Roman" w:hAnsi="Times New Roman" w:cs="Times New Roman"/>
          <w:kern w:val="1"/>
          <w:lang w:val="sr-Cyrl-CS"/>
        </w:rPr>
      </w:pPr>
      <w:r w:rsidRPr="00430494">
        <w:rPr>
          <w:rFonts w:ascii="Times New Roman" w:hAnsi="Times New Roman" w:cs="Times New Roman"/>
          <w:kern w:val="1"/>
          <w:lang w:val="sr-Cyrl-CS"/>
        </w:rPr>
        <w:tab/>
        <w:t>- активира банкарску гаранцију за добро извршење посла;</w:t>
      </w:r>
    </w:p>
    <w:p w:rsidR="00E63A57" w:rsidRPr="00430494" w:rsidRDefault="00E63A57" w:rsidP="00E63A57">
      <w:pPr>
        <w:pStyle w:val="NoSpacing"/>
        <w:jc w:val="both"/>
        <w:rPr>
          <w:rFonts w:ascii="Times New Roman" w:hAnsi="Times New Roman" w:cs="Times New Roman"/>
          <w:kern w:val="1"/>
          <w:lang w:val="sr-Cyrl-CS"/>
        </w:rPr>
      </w:pPr>
      <w:r w:rsidRPr="00430494">
        <w:rPr>
          <w:rFonts w:ascii="Times New Roman" w:hAnsi="Times New Roman" w:cs="Times New Roman"/>
          <w:kern w:val="1"/>
          <w:lang w:val="sr-Cyrl-CS"/>
        </w:rPr>
        <w:tab/>
        <w:t>- раскине уговор.</w:t>
      </w:r>
      <w:r w:rsidRPr="00430494">
        <w:rPr>
          <w:rFonts w:ascii="Times New Roman" w:hAnsi="Times New Roman" w:cs="Times New Roman"/>
          <w:lang w:val="sr-Cyrl-CS"/>
        </w:rPr>
        <w:tab/>
      </w:r>
    </w:p>
    <w:p w:rsidR="00E63A57" w:rsidRPr="00430494" w:rsidRDefault="00E63A57" w:rsidP="00E63A57">
      <w:pPr>
        <w:pStyle w:val="NoSpacing"/>
        <w:jc w:val="both"/>
        <w:rPr>
          <w:rFonts w:ascii="Times New Roman" w:eastAsia="Times New Roman" w:hAnsi="Times New Roman" w:cs="Times New Roman"/>
        </w:rPr>
      </w:pPr>
      <w:r w:rsidRPr="00430494">
        <w:rPr>
          <w:rFonts w:ascii="Times New Roman" w:eastAsia="Times New Roman" w:hAnsi="Times New Roman" w:cs="Times New Roman"/>
          <w:lang w:val="sr-Cyrl-CS"/>
        </w:rPr>
        <w:tab/>
      </w: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ОБАВЕЗЕ НАРУЧИОЦА</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7.</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Наручилац се обавезује:</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 да у року од 15 дана од дана закључења уговора уведе Извођача радова у посао што се констатује у грађевиснком дневнику и обезбеди му несметан прилаз градилишту.</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 xml:space="preserve">- да извести </w:t>
      </w:r>
      <w:r w:rsidRPr="00430494">
        <w:rPr>
          <w:rFonts w:ascii="Times New Roman" w:hAnsi="Times New Roman" w:cs="Times New Roman"/>
          <w:lang w:val="sr-Cyrl-CS"/>
        </w:rPr>
        <w:t xml:space="preserve">Извођача радова </w:t>
      </w:r>
      <w:r w:rsidRPr="00430494">
        <w:rPr>
          <w:rFonts w:ascii="Times New Roman" w:hAnsi="Times New Roman" w:cs="Times New Roman"/>
        </w:rPr>
        <w:t xml:space="preserve">о стручном лицу које врши надзор именованом од стране </w:t>
      </w:r>
      <w:r w:rsidRPr="00430494">
        <w:rPr>
          <w:rFonts w:ascii="Times New Roman" w:hAnsi="Times New Roman" w:cs="Times New Roman"/>
          <w:lang w:val="sr-Cyrl-CS"/>
        </w:rPr>
        <w:t>Н</w:t>
      </w:r>
      <w:r w:rsidRPr="00430494">
        <w:rPr>
          <w:rFonts w:ascii="Times New Roman" w:hAnsi="Times New Roman" w:cs="Times New Roman"/>
        </w:rPr>
        <w:t>аручиоца;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 да редовно оверава грађевинску књигу и грађевински дневник</w:t>
      </w:r>
      <w:r w:rsidRPr="00430494">
        <w:rPr>
          <w:rFonts w:ascii="Times New Roman" w:hAnsi="Times New Roman" w:cs="Times New Roman"/>
          <w:lang w:val="sr-Cyrl-CS"/>
        </w:rPr>
        <w:t xml:space="preserve"> у року не дужем од 4 дана од дана испоставе документа</w:t>
      </w:r>
      <w:r w:rsidRPr="00430494">
        <w:rPr>
          <w:rFonts w:ascii="Times New Roman" w:hAnsi="Times New Roman" w:cs="Times New Roman"/>
        </w:rPr>
        <w:t>;</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 да изврши уплат</w:t>
      </w:r>
      <w:r w:rsidRPr="00430494">
        <w:rPr>
          <w:rFonts w:ascii="Times New Roman" w:hAnsi="Times New Roman" w:cs="Times New Roman"/>
          <w:lang w:val="sr-Cyrl-CS"/>
        </w:rPr>
        <w:t>е</w:t>
      </w:r>
      <w:r w:rsidRPr="00430494">
        <w:rPr>
          <w:rFonts w:ascii="Times New Roman" w:hAnsi="Times New Roman" w:cs="Times New Roman"/>
        </w:rPr>
        <w:t xml:space="preserve"> сходно члану </w:t>
      </w:r>
      <w:r w:rsidRPr="00430494">
        <w:rPr>
          <w:rFonts w:ascii="Times New Roman" w:hAnsi="Times New Roman" w:cs="Times New Roman"/>
          <w:lang w:val="sr-Cyrl-CS"/>
        </w:rPr>
        <w:t>4</w:t>
      </w:r>
      <w:r w:rsidRPr="00430494">
        <w:rPr>
          <w:rFonts w:ascii="Times New Roman" w:hAnsi="Times New Roman" w:cs="Times New Roman"/>
        </w:rPr>
        <w:t>. овог уговора.</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b/>
          <w:lang w:val="sr-Cyrl-CS"/>
        </w:rPr>
      </w:pPr>
      <w:r w:rsidRPr="00430494">
        <w:rPr>
          <w:rFonts w:ascii="Times New Roman" w:hAnsi="Times New Roman" w:cs="Times New Roman"/>
          <w:b/>
        </w:rPr>
        <w:t>ОБАВЕЗЕ ИЗ</w:t>
      </w:r>
      <w:r w:rsidRPr="00430494">
        <w:rPr>
          <w:rFonts w:ascii="Times New Roman" w:hAnsi="Times New Roman" w:cs="Times New Roman"/>
          <w:b/>
          <w:lang w:val="sr-Cyrl-CS"/>
        </w:rPr>
        <w:t xml:space="preserve">ВОЂАЧА РАДОВА </w:t>
      </w: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8.</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 xml:space="preserve">Обавезе </w:t>
      </w:r>
      <w:r w:rsidRPr="00430494">
        <w:rPr>
          <w:rFonts w:ascii="Times New Roman" w:hAnsi="Times New Roman" w:cs="Times New Roman"/>
          <w:lang w:val="sr-Cyrl-CS"/>
        </w:rPr>
        <w:t xml:space="preserve">Извођача радова </w:t>
      </w:r>
      <w:r w:rsidRPr="00430494">
        <w:rPr>
          <w:rFonts w:ascii="Times New Roman" w:hAnsi="Times New Roman" w:cs="Times New Roman"/>
        </w:rPr>
        <w:t>су: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t xml:space="preserve">-да </w:t>
      </w:r>
      <w:r w:rsidRPr="00430494">
        <w:rPr>
          <w:rFonts w:ascii="Times New Roman" w:hAnsi="Times New Roman" w:cs="Times New Roman"/>
          <w:lang w:val="sr-Cyrl-CS"/>
        </w:rPr>
        <w:t>радове</w:t>
      </w:r>
      <w:r w:rsidRPr="00430494">
        <w:rPr>
          <w:rFonts w:ascii="Times New Roman" w:hAnsi="Times New Roman" w:cs="Times New Roman"/>
        </w:rPr>
        <w:t xml:space="preserve"> из члана 1. овог уговора изведе у свему према</w:t>
      </w:r>
      <w:r w:rsidRPr="00430494">
        <w:rPr>
          <w:rFonts w:ascii="Times New Roman" w:hAnsi="Times New Roman" w:cs="Times New Roman"/>
          <w:lang w:val="sr-Cyrl-CS"/>
        </w:rPr>
        <w:t xml:space="preserve"> Понуди Извођача радова</w:t>
      </w:r>
      <w:r w:rsidRPr="00430494">
        <w:rPr>
          <w:rFonts w:ascii="Times New Roman" w:hAnsi="Times New Roman" w:cs="Times New Roman"/>
        </w:rPr>
        <w:t xml:space="preserve">, а у складу са прописима, стандардима, техничким нормативима и нормама квалитета који важе за ову врсту </w:t>
      </w:r>
      <w:r w:rsidRPr="00430494">
        <w:rPr>
          <w:rFonts w:ascii="Times New Roman" w:hAnsi="Times New Roman" w:cs="Times New Roman"/>
          <w:lang w:val="sr-Cyrl-CS"/>
        </w:rPr>
        <w:t>радова;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 да у року од 15 дана од дана закључења уговора Наручиоцу достави решење о именовању одговорног извођача радова који испуњава одговарајуће услове и поседује лиценцу у складу са Законом о планирању и изградњи; </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да радове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уговорених радова;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да за укупно уграђени материјал достави атесте који се захтевају по важећим прописима и доказ о уграђеним количинама материјала (ортпремнице, ваге ... ), а уколико Наручилац утврди да уграђени материјал не одговара стандардима, забраниће употребу истог;</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lang w:val="sr-Cyrl-CS"/>
        </w:rPr>
        <w:tab/>
        <w:t>-</w:t>
      </w:r>
      <w:r w:rsidRPr="00430494">
        <w:rPr>
          <w:rFonts w:ascii="Times New Roman" w:hAnsi="Times New Roman" w:cs="Times New Roman"/>
        </w:rPr>
        <w:t>да благовремено о свом трошку предузме све мере да се градилиште организује на начин којим се омогући несметан и безбедан пролаз пешака и возила и да га обележи;</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-да осигура безбедност свих лица на градилишту,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да спроводи  и строго  се придржава мера безбедности и здравља на раду и противпожарне  заштите на градилишту;</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430494">
        <w:rPr>
          <w:rFonts w:ascii="Times New Roman" w:hAnsi="Times New Roman" w:cs="Times New Roman"/>
          <w:lang w:val="sr-Cyrl-CS"/>
        </w:rPr>
        <w:t>вођење радова, замену набављеног или уграђеног материјала</w:t>
      </w:r>
      <w:r w:rsidRPr="00430494">
        <w:rPr>
          <w:rFonts w:ascii="Times New Roman" w:hAnsi="Times New Roman" w:cs="Times New Roman"/>
        </w:rPr>
        <w:tab/>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lang w:val="sr-Cyrl-CS"/>
        </w:rPr>
        <w:lastRenderedPageBreak/>
        <w:t xml:space="preserve">           </w:t>
      </w:r>
      <w:r w:rsidRPr="00430494">
        <w:rPr>
          <w:rFonts w:ascii="Times New Roman" w:hAnsi="Times New Roman" w:cs="Times New Roman"/>
        </w:rPr>
        <w:t xml:space="preserve">-да  </w:t>
      </w:r>
      <w:r w:rsidRPr="00430494">
        <w:rPr>
          <w:rFonts w:ascii="Times New Roman" w:hAnsi="Times New Roman" w:cs="Times New Roman"/>
          <w:lang w:val="sr-Cyrl-CS"/>
        </w:rPr>
        <w:t>редовно</w:t>
      </w:r>
      <w:r w:rsidRPr="00430494">
        <w:rPr>
          <w:rFonts w:ascii="Times New Roman" w:hAnsi="Times New Roman" w:cs="Times New Roman"/>
        </w:rPr>
        <w:t xml:space="preserve"> води грађевински дневник и грађевинску књигу</w:t>
      </w:r>
      <w:r w:rsidRPr="00430494">
        <w:rPr>
          <w:rFonts w:ascii="Times New Roman" w:hAnsi="Times New Roman" w:cs="Times New Roman"/>
          <w:lang w:val="sr-Cyrl-CS"/>
        </w:rPr>
        <w:t xml:space="preserve">, као и да </w:t>
      </w:r>
      <w:r w:rsidRPr="00430494">
        <w:rPr>
          <w:rFonts w:ascii="Times New Roman" w:hAnsi="Times New Roman" w:cs="Times New Roman"/>
        </w:rPr>
        <w:t>уписе подноси на оверу наручиоцу;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-да омогући наручиоцу сталан надзор над радовима и контролу количине и квалитета  употребљеног материјала;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-да предузме мере за заштиту комуналних објеката (сливника, електричне и телефонске мреже) у складу са природом и важношћу објеката и уколико дође до оштећења истих дужан је да одмах о свом трошку изврши оправку;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t>-</w:t>
      </w:r>
      <w:r w:rsidRPr="00430494">
        <w:rPr>
          <w:rFonts w:ascii="Times New Roman" w:hAnsi="Times New Roman" w:cs="Times New Roman"/>
          <w:lang w:val="sr-Cyrl-CS"/>
        </w:rPr>
        <w:t>да гарантује квалитет изведених радова и употребљеног материјала.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-да по завршетку  радова уклони преостали материјал, опрему, средства које је користио у току рада и очисти градилиште.</w:t>
      </w:r>
    </w:p>
    <w:p w:rsidR="00E63A57" w:rsidRPr="00430494" w:rsidRDefault="00E63A57" w:rsidP="00E63A57">
      <w:pPr>
        <w:pStyle w:val="NoSpacing"/>
        <w:jc w:val="both"/>
        <w:rPr>
          <w:rFonts w:ascii="Times New Roman" w:eastAsia="Arial Unicode MS" w:hAnsi="Times New Roman" w:cs="Times New Roman"/>
          <w:iCs/>
          <w:lang w:val="sr-Cyrl-CS"/>
        </w:rPr>
      </w:pPr>
    </w:p>
    <w:p w:rsidR="00E63A57" w:rsidRPr="00430494" w:rsidRDefault="00E63A57" w:rsidP="00E63A57">
      <w:pPr>
        <w:pStyle w:val="NoSpacing"/>
        <w:jc w:val="both"/>
        <w:rPr>
          <w:rFonts w:ascii="Times New Roman" w:hAnsi="Times New Roman" w:cs="Times New Roman"/>
          <w:b/>
          <w:lang w:val="sr-Cyrl-CS"/>
        </w:rPr>
      </w:pPr>
      <w:r w:rsidRPr="00430494">
        <w:rPr>
          <w:rFonts w:ascii="Times New Roman" w:hAnsi="Times New Roman" w:cs="Times New Roman"/>
          <w:b/>
          <w:lang w:val="sr-Cyrl-CS"/>
        </w:rPr>
        <w:t xml:space="preserve">ОСИГУРАЊЕ </w:t>
      </w: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lang w:val="sr-Cyrl-CS"/>
        </w:rPr>
        <w:t xml:space="preserve">Члан 9. </w:t>
      </w:r>
    </w:p>
    <w:p w:rsidR="00E63A57" w:rsidRPr="00430494" w:rsidRDefault="00E63A57" w:rsidP="00E63A57">
      <w:pPr>
        <w:pStyle w:val="NoSpacing"/>
        <w:jc w:val="both"/>
        <w:rPr>
          <w:rFonts w:ascii="Times New Roman" w:hAnsi="Times New Roman" w:cs="Times New Roman"/>
          <w:lang w:val="ru-RU"/>
        </w:rPr>
      </w:pPr>
      <w:r w:rsidRPr="00430494">
        <w:rPr>
          <w:rFonts w:ascii="Times New Roman" w:hAnsi="Times New Roman" w:cs="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sidRPr="00430494">
        <w:rPr>
          <w:rFonts w:ascii="Times New Roman" w:hAnsi="Times New Roman" w:cs="Times New Roman"/>
          <w:lang w:val="sr-Cyrl-CS"/>
        </w:rPr>
        <w:t>,</w:t>
      </w:r>
      <w:r w:rsidRPr="00430494">
        <w:rPr>
          <w:rFonts w:ascii="Times New Roman" w:hAnsi="Times New Roman" w:cs="Times New Roman"/>
          <w:lang w:val="ru-RU"/>
        </w:rPr>
        <w:t xml:space="preserve"> полису осигурања, оригинал или оверену копију, са роком важења за цео период извођења радова.</w:t>
      </w:r>
    </w:p>
    <w:p w:rsidR="00E63A57" w:rsidRPr="00430494" w:rsidRDefault="00E63A57" w:rsidP="00E63A57">
      <w:pPr>
        <w:pStyle w:val="NoSpacing"/>
        <w:jc w:val="both"/>
        <w:rPr>
          <w:rFonts w:ascii="Times New Roman" w:hAnsi="Times New Roman" w:cs="Times New Roman"/>
          <w:lang w:val="ru-RU"/>
        </w:rPr>
      </w:pPr>
      <w:r w:rsidRPr="00430494">
        <w:rPr>
          <w:rFonts w:ascii="Times New Roman" w:hAnsi="Times New Roman" w:cs="Times New Roman"/>
          <w:lang w:val="ru-RU"/>
        </w:rPr>
        <w:tab/>
        <w:t>Извођач радова је такође дужан да на дан увођења у посао</w:t>
      </w:r>
      <w:r w:rsidRPr="00430494">
        <w:rPr>
          <w:rFonts w:ascii="Times New Roman" w:hAnsi="Times New Roman" w:cs="Times New Roman"/>
          <w:lang w:val="sr-Cyrl-CS"/>
        </w:rPr>
        <w:t>,</w:t>
      </w:r>
      <w:r w:rsidRPr="00430494">
        <w:rPr>
          <w:rFonts w:ascii="Times New Roman" w:hAnsi="Times New Roman" w:cs="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E63A57" w:rsidRPr="00430494" w:rsidRDefault="00E63A57" w:rsidP="00E63A57">
      <w:pPr>
        <w:pStyle w:val="NoSpacing"/>
        <w:jc w:val="both"/>
        <w:rPr>
          <w:rFonts w:ascii="Times New Roman" w:hAnsi="Times New Roman" w:cs="Times New Roman"/>
          <w:lang w:val="ru-RU"/>
        </w:rPr>
      </w:pPr>
      <w:r w:rsidRPr="00430494">
        <w:rPr>
          <w:rFonts w:ascii="Times New Roman" w:hAnsi="Times New Roman" w:cs="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b/>
          <w:lang w:val="sr-Cyrl-CS"/>
        </w:rPr>
      </w:pPr>
      <w:r w:rsidRPr="00430494">
        <w:rPr>
          <w:rFonts w:ascii="Times New Roman" w:hAnsi="Times New Roman" w:cs="Times New Roman"/>
          <w:b/>
          <w:lang w:val="sr-Cyrl-CS"/>
        </w:rPr>
        <w:t xml:space="preserve">ФИНАНСИЈСКО  ОБЕЗБЕЂЕЊЕ </w:t>
      </w: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lang w:val="sr-Cyrl-CS"/>
        </w:rPr>
        <w:t xml:space="preserve">Члан </w:t>
      </w:r>
      <w:r w:rsidRPr="00430494">
        <w:rPr>
          <w:rFonts w:ascii="Times New Roman" w:hAnsi="Times New Roman" w:cs="Times New Roman"/>
        </w:rPr>
        <w:t>10</w:t>
      </w:r>
      <w:r w:rsidRPr="00430494">
        <w:rPr>
          <w:rFonts w:ascii="Times New Roman" w:hAnsi="Times New Roman" w:cs="Times New Roman"/>
          <w:lang w:val="sr-Cyrl-CS"/>
        </w:rPr>
        <w:t>.</w:t>
      </w:r>
    </w:p>
    <w:p w:rsidR="00E63A57" w:rsidRPr="00430494" w:rsidRDefault="00E63A57" w:rsidP="00E63A57">
      <w:pPr>
        <w:pStyle w:val="NoSpacing"/>
        <w:jc w:val="both"/>
        <w:rPr>
          <w:rFonts w:ascii="Times New Roman" w:hAnsi="Times New Roman" w:cs="Times New Roman"/>
        </w:rPr>
      </w:pPr>
      <w:r w:rsidRPr="00430494">
        <w:rPr>
          <w:rFonts w:ascii="Times New Roman" w:eastAsia="Arial Unicode MS" w:hAnsi="Times New Roman" w:cs="Times New Roman"/>
          <w:iCs/>
          <w:lang w:val="sr-Cyrl-CS"/>
        </w:rPr>
        <w:tab/>
      </w:r>
      <w:r w:rsidRPr="00430494">
        <w:rPr>
          <w:rFonts w:ascii="Times New Roman" w:hAnsi="Times New Roman" w:cs="Times New Roman"/>
        </w:rPr>
        <w:t>Извођач радова се обавезује да у року од 10 дана од дана закључења уговора достави Наручиоцу банкарску гаранцију за повраћај примљеног аванса, у висини аванса без ПДВ-а, са клаузулама неопозива, безусловна, платива на први позив и без приговора и са роком важности најкраће до правдања аванса.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Извођач радова се обавезује да у року од 10 дана од дана увођења у посао достави Наручиоцу банкарску гаранцију за добро извршење посла, у висини од 10% од уговорене вредности радова без ПДВ-а, са роком важности гаранције који је 30 дана дужи од уговореног рока за извођење радова.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Извођач радова се обавезује да на дан достављања окончане ситуације, достави Наручиоцу банкарску гаранцију за отклањање недостатака у гарантном року, у висини од 5% од вредности уговорених радова без ПДВ-а, са роком важности гаранције који је 30 дана дужи од гарантног рока, одређеног чланом 12. овог уговора.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Достављене гаранције из става 2. и 3. овог члана уговора, морају имати клаузуле да су неопозиве, безусловне и плативе на први позив без приговора.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Гаранције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Наручилац може обуставити плаћање и у случају да је Извођач радова благовемено испуни обавезе из члана 2. овог уговора, уколико претходно није испунио своју обавезу из става 1. и 2. овог члана, која се односи на достављање банкарске гаранције за повраћај примљеног аванса и банкарске гаранције за добро извршење посла.</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b/>
          <w:lang w:val="sr-Cyrl-CS"/>
        </w:rPr>
      </w:pPr>
      <w:r w:rsidRPr="00430494">
        <w:rPr>
          <w:rFonts w:ascii="Times New Roman" w:hAnsi="Times New Roman" w:cs="Times New Roman"/>
          <w:b/>
          <w:lang w:val="sr-Cyrl-CS"/>
        </w:rPr>
        <w:t xml:space="preserve">ГАРАНТНИ РОК </w:t>
      </w: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lang w:val="sr-Cyrl-CS"/>
        </w:rPr>
        <w:t>Члан 1</w:t>
      </w:r>
      <w:r w:rsidRPr="00430494">
        <w:rPr>
          <w:rFonts w:ascii="Times New Roman" w:hAnsi="Times New Roman" w:cs="Times New Roman"/>
        </w:rPr>
        <w:t>2</w:t>
      </w:r>
      <w:r w:rsidRPr="00430494">
        <w:rPr>
          <w:rFonts w:ascii="Times New Roman" w:hAnsi="Times New Roman" w:cs="Times New Roman"/>
          <w:lang w:val="sr-Cyrl-CS"/>
        </w:rPr>
        <w:t>.</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Извођач радова гарантује Наручиоцу за солидност и квалитет изведених радова у трајању од 2 (две) године, од дана примопредаје изведених радова, све у складу са прописима, правилима струке и Посебним узансама о грађењу. </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 гарантном року Извођач радова се обавезује да недостатке који су настали његовом кривицом отклони о сопственом трошку у примереном року који му одреди Наручилац.</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b/>
          <w:lang w:val="sr-Cyrl-CS"/>
        </w:rPr>
      </w:pPr>
      <w:r w:rsidRPr="00430494">
        <w:rPr>
          <w:rFonts w:ascii="Times New Roman" w:hAnsi="Times New Roman" w:cs="Times New Roman"/>
          <w:b/>
          <w:lang w:val="sr-Cyrl-CS"/>
        </w:rPr>
        <w:t>ПРИМОПРЕДАЈА ИЗВЕДЕНИХ РАДОВА</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 xml:space="preserve">Члан </w:t>
      </w:r>
      <w:r w:rsidRPr="00430494">
        <w:rPr>
          <w:rFonts w:ascii="Times New Roman" w:hAnsi="Times New Roman" w:cs="Times New Roman"/>
          <w:lang w:val="sr-Cyrl-CS"/>
        </w:rPr>
        <w:t>1</w:t>
      </w:r>
      <w:r w:rsidRPr="00430494">
        <w:rPr>
          <w:rFonts w:ascii="Times New Roman" w:hAnsi="Times New Roman" w:cs="Times New Roman"/>
        </w:rPr>
        <w:t>3.</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Извођач радова о завршетку радова који су предмету овог уговора обавештава Наручиоца и надзорни орган, а дан завршетка радова уписује се у грађевински дневник.</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Примопредаја радова</w:t>
      </w:r>
      <w:r w:rsidRPr="00430494">
        <w:rPr>
          <w:rFonts w:ascii="Times New Roman" w:hAnsi="Times New Roman" w:cs="Times New Roman"/>
        </w:rPr>
        <w:t xml:space="preserve"> биће извршен</w:t>
      </w:r>
      <w:r w:rsidRPr="00430494">
        <w:rPr>
          <w:rFonts w:ascii="Times New Roman" w:hAnsi="Times New Roman" w:cs="Times New Roman"/>
          <w:lang w:val="sr-Cyrl-CS"/>
        </w:rPr>
        <w:t>а</w:t>
      </w:r>
      <w:r w:rsidRPr="00430494">
        <w:rPr>
          <w:rFonts w:ascii="Times New Roman" w:hAnsi="Times New Roman" w:cs="Times New Roman"/>
        </w:rPr>
        <w:t xml:space="preserve"> записнички од стране комисије састављене од представника </w:t>
      </w:r>
      <w:r w:rsidRPr="00430494">
        <w:rPr>
          <w:rFonts w:ascii="Times New Roman" w:hAnsi="Times New Roman" w:cs="Times New Roman"/>
          <w:lang w:val="sr-Cyrl-CS"/>
        </w:rPr>
        <w:t xml:space="preserve">Наручиоца и Извођача радова, на крају обрачунског периода за радове који су завршени у целости  у том обрачунском периоду, а све </w:t>
      </w:r>
      <w:r w:rsidRPr="00430494">
        <w:rPr>
          <w:rFonts w:ascii="Times New Roman" w:hAnsi="Times New Roman" w:cs="Times New Roman"/>
        </w:rPr>
        <w:t xml:space="preserve">у </w:t>
      </w:r>
      <w:r w:rsidRPr="00430494">
        <w:rPr>
          <w:rFonts w:ascii="Times New Roman" w:hAnsi="Times New Roman" w:cs="Times New Roman"/>
          <w:lang w:val="sr-Cyrl-CS"/>
        </w:rPr>
        <w:t xml:space="preserve">најдужем </w:t>
      </w:r>
      <w:r w:rsidRPr="00430494">
        <w:rPr>
          <w:rFonts w:ascii="Times New Roman" w:hAnsi="Times New Roman" w:cs="Times New Roman"/>
        </w:rPr>
        <w:t xml:space="preserve">року од  </w:t>
      </w:r>
      <w:r w:rsidRPr="00430494">
        <w:rPr>
          <w:rFonts w:ascii="Times New Roman" w:hAnsi="Times New Roman" w:cs="Times New Roman"/>
          <w:lang w:val="sr-Cyrl-CS"/>
        </w:rPr>
        <w:t>пет</w:t>
      </w:r>
      <w:r w:rsidRPr="00430494">
        <w:rPr>
          <w:rFonts w:ascii="Times New Roman" w:hAnsi="Times New Roman" w:cs="Times New Roman"/>
        </w:rPr>
        <w:t xml:space="preserve"> дана од дана пријема захтева </w:t>
      </w:r>
      <w:r w:rsidRPr="00430494">
        <w:rPr>
          <w:rFonts w:ascii="Times New Roman" w:hAnsi="Times New Roman" w:cs="Times New Roman"/>
          <w:lang w:val="sr-Cyrl-CS"/>
        </w:rPr>
        <w:t>Извођача радова.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 xml:space="preserve">Извођач радова </w:t>
      </w:r>
      <w:r w:rsidRPr="00430494">
        <w:rPr>
          <w:rFonts w:ascii="Times New Roman" w:hAnsi="Times New Roman" w:cs="Times New Roman"/>
        </w:rPr>
        <w:t xml:space="preserve">се обавезује да ће отклонити све евентуалне недостатке констатоване комисијским записником о прегледу и пријему </w:t>
      </w:r>
      <w:r w:rsidRPr="00430494">
        <w:rPr>
          <w:rFonts w:ascii="Times New Roman" w:hAnsi="Times New Roman" w:cs="Times New Roman"/>
          <w:lang w:val="sr-Cyrl-CS"/>
        </w:rPr>
        <w:t xml:space="preserve">у примереном року који му одреди Наручилац. </w:t>
      </w:r>
      <w:r w:rsidRPr="00430494">
        <w:rPr>
          <w:rFonts w:ascii="Times New Roman" w:hAnsi="Times New Roman" w:cs="Times New Roman"/>
        </w:rPr>
        <w:t xml:space="preserve"> </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ОДШТЕТА</w:t>
      </w: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rPr>
        <w:t xml:space="preserve">Члан </w:t>
      </w:r>
      <w:r w:rsidRPr="00430494">
        <w:rPr>
          <w:rFonts w:ascii="Times New Roman" w:hAnsi="Times New Roman" w:cs="Times New Roman"/>
          <w:lang w:val="sr-Cyrl-CS"/>
        </w:rPr>
        <w:t>1</w:t>
      </w:r>
      <w:r w:rsidRPr="00430494">
        <w:rPr>
          <w:rFonts w:ascii="Times New Roman" w:hAnsi="Times New Roman" w:cs="Times New Roman"/>
        </w:rPr>
        <w:t>4</w:t>
      </w:r>
      <w:r w:rsidRPr="00430494">
        <w:rPr>
          <w:rFonts w:ascii="Times New Roman" w:hAnsi="Times New Roman" w:cs="Times New Roman"/>
          <w:lang w:val="sr-Cyrl-CS"/>
        </w:rPr>
        <w:t>.</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lang w:val="sr-Cyrl-CS"/>
        </w:rPr>
        <w:t xml:space="preserve">Извођач радова </w:t>
      </w:r>
      <w:r w:rsidRPr="00430494">
        <w:rPr>
          <w:rFonts w:ascii="Times New Roman" w:hAnsi="Times New Roman" w:cs="Times New Roman"/>
        </w:rPr>
        <w:t>је дужан да накнади штету коју он или његови радници начине приликом изв</w:t>
      </w:r>
      <w:r w:rsidRPr="00430494">
        <w:rPr>
          <w:rFonts w:ascii="Times New Roman" w:hAnsi="Times New Roman" w:cs="Times New Roman"/>
          <w:lang w:val="sr-Cyrl-CS"/>
        </w:rPr>
        <w:t>ођења</w:t>
      </w:r>
      <w:r w:rsidRPr="00430494">
        <w:rPr>
          <w:rFonts w:ascii="Times New Roman" w:hAnsi="Times New Roman" w:cs="Times New Roman"/>
        </w:rPr>
        <w:t xml:space="preserve"> </w:t>
      </w:r>
      <w:r w:rsidRPr="00430494">
        <w:rPr>
          <w:rFonts w:ascii="Times New Roman" w:hAnsi="Times New Roman" w:cs="Times New Roman"/>
          <w:lang w:val="sr-Cyrl-CS"/>
        </w:rPr>
        <w:t>радова</w:t>
      </w:r>
      <w:r w:rsidRPr="00430494">
        <w:rPr>
          <w:rFonts w:ascii="Times New Roman" w:hAnsi="Times New Roman" w:cs="Times New Roman"/>
        </w:rPr>
        <w:t xml:space="preserve"> на објектима, инсталацијама као и штету коју причине трећим лицима.</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lang w:val="sr-Latn-CS"/>
        </w:rPr>
        <w:t>Уколико у току извођења радова од стране Извођача</w:t>
      </w:r>
      <w:r w:rsidRPr="00430494">
        <w:rPr>
          <w:rFonts w:ascii="Times New Roman" w:hAnsi="Times New Roman" w:cs="Times New Roman"/>
        </w:rPr>
        <w:t xml:space="preserve"> радова</w:t>
      </w:r>
      <w:r w:rsidRPr="00430494">
        <w:rPr>
          <w:rFonts w:ascii="Times New Roman" w:hAnsi="Times New Roman" w:cs="Times New Roman"/>
          <w:lang w:val="sr-Latn-CS"/>
        </w:rPr>
        <w:t xml:space="preserve">, настане оштећење на имовини Наручиоца, имовини и телу трећих лица која се затекну на месту на коме се изводе радови, </w:t>
      </w:r>
      <w:r w:rsidRPr="00430494">
        <w:rPr>
          <w:rFonts w:ascii="Times New Roman" w:hAnsi="Times New Roman" w:cs="Times New Roman"/>
          <w:lang w:val="sr-Cyrl-CS"/>
        </w:rPr>
        <w:t>Извођач</w:t>
      </w:r>
      <w:r w:rsidRPr="00430494">
        <w:rPr>
          <w:rFonts w:ascii="Times New Roman" w:hAnsi="Times New Roman" w:cs="Times New Roman"/>
          <w:lang w:val="sr-Latn-CS"/>
        </w:rPr>
        <w:t xml:space="preserve"> </w:t>
      </w:r>
      <w:r w:rsidRPr="00430494">
        <w:rPr>
          <w:rFonts w:ascii="Times New Roman" w:hAnsi="Times New Roman" w:cs="Times New Roman"/>
        </w:rPr>
        <w:t xml:space="preserve">радова </w:t>
      </w:r>
      <w:r w:rsidRPr="00430494">
        <w:rPr>
          <w:rFonts w:ascii="Times New Roman" w:hAnsi="Times New Roman" w:cs="Times New Roman"/>
          <w:lang w:val="sr-Latn-CS"/>
        </w:rPr>
        <w:t xml:space="preserve">одговара </w:t>
      </w:r>
      <w:r w:rsidRPr="00430494">
        <w:rPr>
          <w:rFonts w:ascii="Times New Roman" w:hAnsi="Times New Roman" w:cs="Times New Roman"/>
        </w:rPr>
        <w:t xml:space="preserve">за </w:t>
      </w:r>
      <w:r w:rsidRPr="00430494">
        <w:rPr>
          <w:rFonts w:ascii="Times New Roman" w:hAnsi="Times New Roman" w:cs="Times New Roman"/>
          <w:lang w:val="sr-Latn-CS"/>
        </w:rPr>
        <w:t>штету</w:t>
      </w:r>
      <w:r w:rsidRPr="00430494">
        <w:rPr>
          <w:rFonts w:ascii="Times New Roman" w:hAnsi="Times New Roman" w:cs="Times New Roman"/>
        </w:rPr>
        <w:t xml:space="preserve"> у складу са Законом о облигационим односима.</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РАСКИД УГОВОРА</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rPr>
        <w:t>Члан 15</w:t>
      </w:r>
      <w:r w:rsidRPr="00430494">
        <w:rPr>
          <w:rFonts w:ascii="Times New Roman" w:hAnsi="Times New Roman" w:cs="Times New Roman"/>
          <w:lang w:val="sr-Cyrl-CS"/>
        </w:rPr>
        <w:t>.</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t xml:space="preserve">Наручилац иа право на </w:t>
      </w:r>
      <w:r w:rsidRPr="00430494">
        <w:rPr>
          <w:rFonts w:ascii="Times New Roman" w:hAnsi="Times New Roman" w:cs="Times New Roman"/>
          <w:lang w:val="sr-Cyrl-CS"/>
        </w:rPr>
        <w:t>једнострани раскид уговора у следећим случајевима: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-ако Извођач радова одустане од уговора,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-ако Извођач радова одбије да потпише записник о увођењу у посао;</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sidRPr="00430494">
        <w:rPr>
          <w:rFonts w:ascii="Times New Roman" w:hAnsi="Times New Roman" w:cs="Times New Roman"/>
          <w:lang w:val="sr-Cyrl-CS"/>
        </w:rPr>
        <w:tab/>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-ако Извођач радова у року од 5 дана не поступи по налогу Наручиоца и/или надзорног органа да отклони неки уочени недостатак што утиче на правилно извођење радова или рок извођења;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-ако Извођач радова, упркос претходном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ако је Извођач радова увео подизвођача без сагалсности Наручиоца;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 свим другим случајевима када Извођач радова не испуњава своје обавезе у складу са уговором и признатим и утврђеним правилима која се односе на конкретне радове.</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 xml:space="preserve">Извођач радова има право на раскид уговора ако Наручилац неизвршавањем својих уговорних обавеза битно доведе Извођача радова у немогућност да изврши своје обавезе, по питању кашњења у плаћању дужем од 5 дана од  рока дефинисаног чланом 4. овог уговора. </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 xml:space="preserve">            Извођач радова има право на раскид уговора ако се Наручилац не придржава обавеза дефинисаних у овом уговору.</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Уговор се раскида изјавом у писаној форми која се доставља другој уговорној страни  и са отказним роком од 10 дана од дана достављања изјаве. Изјава мора да садржи основ за раскид уговора.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 случају раскида уговора због кривице Наручиоца, Наручилац је дужан да извођачу плати изведене радове до дана обавештења о раскиду уговора.</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center"/>
        <w:rPr>
          <w:rFonts w:ascii="Times New Roman" w:hAnsi="Times New Roman" w:cs="Times New Roman"/>
          <w:lang w:val="sr-Cyrl-CS"/>
        </w:rPr>
      </w:pPr>
    </w:p>
    <w:p w:rsidR="00E63A57" w:rsidRDefault="00E63A57" w:rsidP="00E63A57">
      <w:pPr>
        <w:pStyle w:val="NoSpacing"/>
        <w:jc w:val="center"/>
        <w:rPr>
          <w:rFonts w:ascii="Times New Roman" w:hAnsi="Times New Roman" w:cs="Times New Roman"/>
          <w:lang/>
        </w:rPr>
      </w:pPr>
    </w:p>
    <w:p w:rsidR="00E63A57" w:rsidRPr="00430494" w:rsidRDefault="00E63A57" w:rsidP="00E63A57">
      <w:pPr>
        <w:pStyle w:val="NoSpacing"/>
        <w:jc w:val="center"/>
        <w:rPr>
          <w:rFonts w:ascii="Times New Roman" w:hAnsi="Times New Roman" w:cs="Times New Roman"/>
          <w:lang w:val="sr-Cyrl-CS"/>
        </w:rPr>
      </w:pPr>
      <w:r w:rsidRPr="00430494">
        <w:rPr>
          <w:rFonts w:ascii="Times New Roman" w:hAnsi="Times New Roman" w:cs="Times New Roman"/>
          <w:lang w:val="sr-Cyrl-CS"/>
        </w:rPr>
        <w:t>Члан 1</w:t>
      </w:r>
      <w:r w:rsidRPr="00430494">
        <w:rPr>
          <w:rFonts w:ascii="Times New Roman" w:hAnsi="Times New Roman" w:cs="Times New Roman"/>
        </w:rPr>
        <w:t>6</w:t>
      </w:r>
      <w:r w:rsidRPr="00430494">
        <w:rPr>
          <w:rFonts w:ascii="Times New Roman" w:hAnsi="Times New Roman" w:cs="Times New Roman"/>
          <w:lang w:val="sr-Cyrl-CS"/>
        </w:rPr>
        <w:t>.</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ab/>
        <w:t>У случају да до раскида уговора дође након увођења Извођача радова у посао, Извођач радова је дужан да записнички преда Наручиоцу објекат и градилиште, да са градилишта повуче раднике које је ангажовао, уклони материјал и опрему, уклони средства за рад и очисти градилиште.</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both"/>
        <w:rPr>
          <w:rFonts w:ascii="Times New Roman" w:hAnsi="Times New Roman" w:cs="Times New Roman"/>
          <w:b/>
        </w:rPr>
      </w:pPr>
      <w:r w:rsidRPr="00430494">
        <w:rPr>
          <w:rFonts w:ascii="Times New Roman" w:hAnsi="Times New Roman" w:cs="Times New Roman"/>
          <w:b/>
        </w:rPr>
        <w:t>ОСТАЛЕ ОДРЕДБЕ</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17.</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lang w:val="sr-Cyrl-CS"/>
        </w:rPr>
        <w:t>Све е</w:t>
      </w:r>
      <w:r w:rsidRPr="00430494">
        <w:rPr>
          <w:rFonts w:ascii="Times New Roman" w:hAnsi="Times New Roman" w:cs="Times New Roman"/>
        </w:rPr>
        <w:t>вентуалн</w:t>
      </w:r>
      <w:r w:rsidRPr="00430494">
        <w:rPr>
          <w:rFonts w:ascii="Times New Roman" w:hAnsi="Times New Roman" w:cs="Times New Roman"/>
          <w:lang w:val="sr-Cyrl-CS"/>
        </w:rPr>
        <w:t>е</w:t>
      </w:r>
      <w:r w:rsidRPr="00430494">
        <w:rPr>
          <w:rFonts w:ascii="Times New Roman" w:hAnsi="Times New Roman" w:cs="Times New Roman"/>
        </w:rPr>
        <w:t xml:space="preserve"> спор</w:t>
      </w:r>
      <w:r w:rsidRPr="00430494">
        <w:rPr>
          <w:rFonts w:ascii="Times New Roman" w:hAnsi="Times New Roman" w:cs="Times New Roman"/>
          <w:lang w:val="sr-Cyrl-CS"/>
        </w:rPr>
        <w:t>ове</w:t>
      </w:r>
      <w:r w:rsidRPr="00430494">
        <w:rPr>
          <w:rFonts w:ascii="Times New Roman" w:hAnsi="Times New Roman" w:cs="Times New Roman"/>
        </w:rPr>
        <w:t xml:space="preserve"> који настане у извршењу овог уговора стран</w:t>
      </w:r>
      <w:r w:rsidRPr="00430494">
        <w:rPr>
          <w:rFonts w:ascii="Times New Roman" w:hAnsi="Times New Roman" w:cs="Times New Roman"/>
          <w:lang w:val="sr-Cyrl-CS"/>
        </w:rPr>
        <w:t>е</w:t>
      </w:r>
      <w:r w:rsidRPr="00430494">
        <w:rPr>
          <w:rFonts w:ascii="Times New Roman" w:hAnsi="Times New Roman" w:cs="Times New Roman"/>
        </w:rPr>
        <w:t xml:space="preserve"> ће настојати да реше споразумно, а у случају спора надлежан је Привредни суд у Београду.</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18.</w:t>
      </w: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rPr>
        <w:tab/>
      </w:r>
      <w:r w:rsidRPr="00430494">
        <w:rPr>
          <w:rFonts w:ascii="Times New Roman" w:hAnsi="Times New Roman" w:cs="Times New Roman"/>
          <w:lang w:val="sr-Cyrl-CS"/>
        </w:rPr>
        <w:t>З</w:t>
      </w:r>
      <w:r w:rsidRPr="00430494">
        <w:rPr>
          <w:rFonts w:ascii="Times New Roman" w:hAnsi="Times New Roman" w:cs="Times New Roman"/>
        </w:rPr>
        <w:t xml:space="preserve">а све што  </w:t>
      </w:r>
      <w:r w:rsidRPr="00430494">
        <w:rPr>
          <w:rFonts w:ascii="Times New Roman" w:hAnsi="Times New Roman" w:cs="Times New Roman"/>
          <w:lang w:val="sr-Cyrl-CS"/>
        </w:rPr>
        <w:t>овим уговором  није посебно</w:t>
      </w:r>
      <w:r w:rsidRPr="00430494">
        <w:rPr>
          <w:rFonts w:ascii="Times New Roman" w:hAnsi="Times New Roman" w:cs="Times New Roman"/>
        </w:rPr>
        <w:t xml:space="preserve"> регулисано примењиваће се одредбе Закона о облигационим односима, </w:t>
      </w:r>
      <w:r w:rsidRPr="00430494">
        <w:rPr>
          <w:rFonts w:ascii="Times New Roman" w:hAnsi="Times New Roman" w:cs="Times New Roman"/>
          <w:lang w:val="sr-Cyrl-CS"/>
        </w:rPr>
        <w:t>Закона о планирању и изградњи и Посебне узансе о грађењу, као и други позитивни прописи који регулишу ову област.</w:t>
      </w:r>
    </w:p>
    <w:p w:rsidR="00E63A57" w:rsidRPr="00430494" w:rsidRDefault="00E63A57" w:rsidP="00E63A57">
      <w:pPr>
        <w:pStyle w:val="NoSpacing"/>
        <w:jc w:val="both"/>
        <w:rPr>
          <w:rFonts w:ascii="Times New Roman" w:hAnsi="Times New Roman" w:cs="Times New Roman"/>
          <w:lang w:val="sr-Cyrl-CS"/>
        </w:rPr>
      </w:pPr>
    </w:p>
    <w:p w:rsidR="00E63A57" w:rsidRPr="00430494" w:rsidRDefault="00E63A57" w:rsidP="00E63A57">
      <w:pPr>
        <w:pStyle w:val="NoSpacing"/>
        <w:jc w:val="center"/>
        <w:rPr>
          <w:rFonts w:ascii="Times New Roman" w:hAnsi="Times New Roman" w:cs="Times New Roman"/>
        </w:rPr>
      </w:pPr>
      <w:r w:rsidRPr="00430494">
        <w:rPr>
          <w:rFonts w:ascii="Times New Roman" w:hAnsi="Times New Roman" w:cs="Times New Roman"/>
        </w:rPr>
        <w:t>Члан 19.</w:t>
      </w:r>
    </w:p>
    <w:p w:rsidR="00E63A57" w:rsidRPr="00430494" w:rsidRDefault="00E63A57" w:rsidP="00E63A57">
      <w:pPr>
        <w:pStyle w:val="NoSpacing"/>
        <w:jc w:val="both"/>
        <w:rPr>
          <w:rFonts w:ascii="Times New Roman" w:hAnsi="Times New Roman" w:cs="Times New Roman"/>
        </w:rPr>
      </w:pPr>
      <w:r w:rsidRPr="00430494">
        <w:rPr>
          <w:rFonts w:ascii="Times New Roman" w:hAnsi="Times New Roman" w:cs="Times New Roman"/>
        </w:rPr>
        <w:tab/>
        <w:t>Овај уговор је сачињен у 6 (шест) истоветних примерака, по три за сваку уговорну страну.</w:t>
      </w: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jc w:val="both"/>
        <w:rPr>
          <w:rFonts w:ascii="Times New Roman" w:hAnsi="Times New Roman" w:cs="Times New Roman"/>
        </w:rPr>
      </w:pPr>
    </w:p>
    <w:p w:rsidR="00E63A57" w:rsidRPr="00430494" w:rsidRDefault="00E63A57" w:rsidP="00E63A57">
      <w:pPr>
        <w:pStyle w:val="NoSpacing"/>
        <w:rPr>
          <w:rFonts w:ascii="Times New Roman" w:hAnsi="Times New Roman" w:cs="Times New Roman"/>
        </w:rPr>
      </w:pPr>
    </w:p>
    <w:p w:rsidR="00E63A57" w:rsidRPr="00430494" w:rsidRDefault="00E63A57" w:rsidP="00E63A57">
      <w:pPr>
        <w:pStyle w:val="NoSpacing"/>
        <w:rPr>
          <w:rFonts w:ascii="Times New Roman" w:hAnsi="Times New Roman" w:cs="Times New Roman"/>
        </w:rPr>
      </w:pPr>
    </w:p>
    <w:p w:rsidR="00E63A57" w:rsidRPr="00430494" w:rsidRDefault="00E63A57" w:rsidP="00E63A57">
      <w:pPr>
        <w:pStyle w:val="NoSpacing"/>
        <w:rPr>
          <w:rFonts w:ascii="Times New Roman" w:hAnsi="Times New Roman" w:cs="Times New Roman"/>
        </w:rPr>
      </w:pPr>
      <w:r w:rsidRPr="00430494">
        <w:rPr>
          <w:rFonts w:ascii="Times New Roman" w:hAnsi="Times New Roman" w:cs="Times New Roman"/>
        </w:rPr>
        <w:t xml:space="preserve">           ЗА  И</w:t>
      </w:r>
      <w:r w:rsidRPr="00430494">
        <w:rPr>
          <w:rFonts w:ascii="Times New Roman" w:hAnsi="Times New Roman" w:cs="Times New Roman"/>
          <w:lang w:val="sr-Cyrl-CS"/>
        </w:rPr>
        <w:t>ЗВОЂАЧА  РАДОВА</w:t>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t xml:space="preserve">      ЗА  НАРУЧИОЦА</w:t>
      </w:r>
    </w:p>
    <w:p w:rsidR="00E63A57" w:rsidRPr="00430494" w:rsidRDefault="00E63A57" w:rsidP="00E63A57">
      <w:pPr>
        <w:pStyle w:val="NoSpacing"/>
        <w:rPr>
          <w:rFonts w:ascii="Times New Roman" w:hAnsi="Times New Roman" w:cs="Times New Roman"/>
        </w:rPr>
      </w:pPr>
    </w:p>
    <w:p w:rsidR="00E63A57" w:rsidRPr="00430494" w:rsidRDefault="00E63A57" w:rsidP="00E63A57">
      <w:pPr>
        <w:pStyle w:val="NoSpacing"/>
        <w:rPr>
          <w:rFonts w:ascii="Times New Roman" w:hAnsi="Times New Roman" w:cs="Times New Roman"/>
        </w:rPr>
      </w:pPr>
    </w:p>
    <w:p w:rsidR="00E63A57" w:rsidRPr="00430494" w:rsidRDefault="00E63A57" w:rsidP="00E63A57">
      <w:pPr>
        <w:pStyle w:val="NoSpacing"/>
        <w:rPr>
          <w:rFonts w:ascii="Times New Roman" w:hAnsi="Times New Roman" w:cs="Times New Roman"/>
        </w:rPr>
      </w:pPr>
      <w:r w:rsidRPr="00430494">
        <w:rPr>
          <w:rFonts w:ascii="Times New Roman" w:hAnsi="Times New Roman" w:cs="Times New Roman"/>
        </w:rPr>
        <w:t>__________________________________</w:t>
      </w:r>
      <w:r w:rsidRPr="00430494">
        <w:rPr>
          <w:rFonts w:ascii="Times New Roman" w:hAnsi="Times New Roman" w:cs="Times New Roman"/>
        </w:rPr>
        <w:tab/>
      </w:r>
      <w:r w:rsidRPr="00430494">
        <w:rPr>
          <w:rFonts w:ascii="Times New Roman" w:hAnsi="Times New Roman" w:cs="Times New Roman"/>
        </w:rPr>
        <w:tab/>
        <w:t>____________________________________</w:t>
      </w:r>
    </w:p>
    <w:p w:rsidR="00E63A57" w:rsidRPr="00430494" w:rsidRDefault="00E63A57" w:rsidP="00E63A57">
      <w:pPr>
        <w:pStyle w:val="NoSpacing"/>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t>Председник градске општине Младеновац</w:t>
      </w:r>
    </w:p>
    <w:p w:rsidR="00E63A57" w:rsidRPr="00430494" w:rsidRDefault="00E63A57" w:rsidP="00E63A57">
      <w:pPr>
        <w:pStyle w:val="NoSpacing"/>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t>Владан Глишић</w:t>
      </w:r>
    </w:p>
    <w:p w:rsidR="00E63A57" w:rsidRPr="00430494" w:rsidRDefault="00E63A57" w:rsidP="00E63A57">
      <w:pPr>
        <w:pStyle w:val="NoSpacing"/>
        <w:rPr>
          <w:rFonts w:ascii="Times New Roman" w:eastAsia="Times New Roman" w:hAnsi="Times New Roman" w:cs="Times New Roman"/>
        </w:rPr>
      </w:pPr>
      <w:r w:rsidRPr="00430494">
        <w:rPr>
          <w:rFonts w:ascii="Times New Roman" w:eastAsia="Times New Roman" w:hAnsi="Times New Roman" w:cs="Times New Roman"/>
        </w:rPr>
        <w:t xml:space="preserve">    </w:t>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t xml:space="preserve"> </w:t>
      </w:r>
    </w:p>
    <w:p w:rsidR="00E63A57" w:rsidRPr="00430494" w:rsidRDefault="00E63A57" w:rsidP="00E63A57">
      <w:pPr>
        <w:pStyle w:val="NoSpacing"/>
        <w:rPr>
          <w:rFonts w:ascii="Times New Roman" w:eastAsia="Times New Roman" w:hAnsi="Times New Roman" w:cs="Times New Roman"/>
        </w:rPr>
      </w:pPr>
    </w:p>
    <w:p w:rsidR="00E63A57" w:rsidRPr="00430494" w:rsidRDefault="00E63A57" w:rsidP="00E63A57">
      <w:pPr>
        <w:pStyle w:val="NoSpacing"/>
        <w:jc w:val="both"/>
        <w:rPr>
          <w:rFonts w:ascii="Times New Roman" w:hAnsi="Times New Roman" w:cs="Times New Roman"/>
          <w:lang w:val="sr-Cyrl-CS"/>
        </w:rPr>
      </w:pPr>
      <w:r w:rsidRPr="00430494">
        <w:rPr>
          <w:rFonts w:ascii="Times New Roman" w:hAnsi="Times New Roman" w:cs="Times New Roman"/>
          <w:lang w:val="sr-Cyrl-CS"/>
        </w:rPr>
        <w:t xml:space="preserve">                                 </w:t>
      </w:r>
    </w:p>
    <w:p w:rsidR="00E63A57" w:rsidRPr="00430494" w:rsidRDefault="00E63A57" w:rsidP="00E63A5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430494">
        <w:rPr>
          <w:rFonts w:ascii="Times New Roman" w:hAnsi="Times New Roman" w:cs="Times New Roman"/>
          <w:i/>
          <w:sz w:val="20"/>
          <w:szCs w:val="20"/>
          <w:lang w:val="sr-Cyrl-CS"/>
        </w:rPr>
        <w:t>НАПОМЕНА</w:t>
      </w:r>
      <w:r w:rsidRPr="00430494">
        <w:rPr>
          <w:rFonts w:ascii="Times New Roman" w:hAnsi="Times New Roman" w:cs="Times New Roman"/>
          <w:sz w:val="20"/>
          <w:szCs w:val="20"/>
          <w:lang w:val="sr-Cyrl-CS"/>
        </w:rPr>
        <w:t xml:space="preserve">: </w:t>
      </w:r>
      <w:r w:rsidRPr="00430494">
        <w:rPr>
          <w:rFonts w:ascii="Times New Roman" w:hAnsi="Times New Roman" w:cs="Times New Roman"/>
          <w:i/>
          <w:iCs/>
          <w:sz w:val="20"/>
          <w:szCs w:val="20"/>
        </w:rPr>
        <w:t xml:space="preserve">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63A57" w:rsidRPr="00430494" w:rsidRDefault="00E63A57" w:rsidP="00E63A57"/>
    <w:p w:rsidR="00E63A57" w:rsidRPr="00430494" w:rsidRDefault="00E63A57" w:rsidP="00E63A57"/>
    <w:p w:rsidR="00A75872" w:rsidRDefault="00A75872" w:rsidP="00736D51">
      <w:pPr>
        <w:pStyle w:val="NoSpacing"/>
        <w:jc w:val="both"/>
        <w:rPr>
          <w:rFonts w:ascii="Times New Roman" w:hAnsi="Times New Roman" w:cs="Times New Roman"/>
        </w:rPr>
      </w:pPr>
    </w:p>
    <w:p w:rsidR="00A75872" w:rsidRDefault="00A75872" w:rsidP="00736D51">
      <w:pPr>
        <w:pStyle w:val="NoSpacing"/>
        <w:jc w:val="both"/>
        <w:rPr>
          <w:rFonts w:ascii="Times New Roman" w:hAnsi="Times New Roman" w:cs="Times New Roman"/>
        </w:rPr>
      </w:pPr>
    </w:p>
    <w:p w:rsidR="00A75872" w:rsidRDefault="00A75872" w:rsidP="00736D51">
      <w:pPr>
        <w:pStyle w:val="NoSpacing"/>
        <w:jc w:val="both"/>
        <w:rPr>
          <w:rFonts w:ascii="Times New Roman" w:hAnsi="Times New Roman" w:cs="Times New Roman"/>
        </w:rPr>
      </w:pPr>
    </w:p>
    <w:p w:rsidR="00A75872" w:rsidRDefault="00A75872" w:rsidP="00736D51">
      <w:pPr>
        <w:pStyle w:val="NoSpacing"/>
        <w:jc w:val="both"/>
        <w:rPr>
          <w:rFonts w:ascii="Times New Roman" w:hAnsi="Times New Roman" w:cs="Times New Roman"/>
        </w:rPr>
      </w:pPr>
    </w:p>
    <w:p w:rsidR="00A75872" w:rsidRDefault="00A75872"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E63A57" w:rsidRDefault="00E63A57" w:rsidP="00736D51">
      <w:pPr>
        <w:pStyle w:val="NoSpacing"/>
        <w:jc w:val="both"/>
        <w:rPr>
          <w:rFonts w:ascii="Times New Roman" w:hAnsi="Times New Roman" w:cs="Times New Roman"/>
        </w:rPr>
      </w:pPr>
    </w:p>
    <w:p w:rsidR="00A75872" w:rsidRPr="00A75872" w:rsidRDefault="00A75872" w:rsidP="00736D51">
      <w:pPr>
        <w:pStyle w:val="NoSpacing"/>
        <w:jc w:val="both"/>
        <w:rPr>
          <w:rFonts w:ascii="Times New Roman" w:hAnsi="Times New Roman" w:cs="Times New Roman"/>
        </w:rPr>
      </w:pPr>
    </w:p>
    <w:p w:rsidR="004B2D2A" w:rsidRDefault="004B2D2A" w:rsidP="004B2D2A">
      <w:pPr>
        <w:pStyle w:val="NoSpacing"/>
        <w:jc w:val="center"/>
        <w:rPr>
          <w:rFonts w:ascii="Times New Roman" w:hAnsi="Times New Roman" w:cs="Times New Roman"/>
          <w:b/>
        </w:rPr>
      </w:pPr>
    </w:p>
    <w:p w:rsidR="00E63A57" w:rsidRDefault="00E63A57"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E54EB1">
        <w:rPr>
          <w:rFonts w:ascii="Times New Roman" w:hAnsi="Times New Roman" w:cs="Times New Roman"/>
          <w:b/>
          <w:bCs/>
          <w:lang w:val="sr-Cyrl-CS"/>
        </w:rPr>
        <w:t>радова на санацији некатегорисаних путева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B903BC" w:rsidRPr="00DC30C8">
        <w:rPr>
          <w:rFonts w:ascii="Times New Roman" w:hAnsi="Times New Roman" w:cs="Times New Roman"/>
          <w:b/>
          <w:lang w:val="sr-Cyrl-CS"/>
        </w:rPr>
        <w:t>3.</w:t>
      </w:r>
      <w:r w:rsidR="00DC30C8" w:rsidRPr="00DC30C8">
        <w:rPr>
          <w:rFonts w:ascii="Times New Roman" w:hAnsi="Times New Roman" w:cs="Times New Roman"/>
          <w:b/>
          <w:lang w:val="sr-Cyrl-CS"/>
        </w:rPr>
        <w:t>18</w:t>
      </w:r>
      <w:r w:rsidR="00B903BC" w:rsidRPr="00DC30C8">
        <w:rPr>
          <w:rFonts w:ascii="Times New Roman" w:hAnsi="Times New Roman" w:cs="Times New Roman"/>
          <w:b/>
          <w:lang w:val="sr-Cyrl-CS"/>
        </w:rPr>
        <w:t>/2019</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1A1F13"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1A1F13">
        <w:rPr>
          <w:rFonts w:ascii="Times New Roman" w:hAnsi="Times New Roman" w:cs="Times New Roman"/>
          <w:lang w:val="sr-Latn-CS"/>
        </w:rPr>
        <w:t>их набавки</w:t>
      </w:r>
      <w:r w:rsidRPr="001A1F13">
        <w:rPr>
          <w:rFonts w:ascii="Times New Roman" w:hAnsi="Times New Roman" w:cs="Times New Roman"/>
          <w:lang w:val="sr-Cyrl-CS"/>
        </w:rPr>
        <w:t>,</w:t>
      </w:r>
      <w:r w:rsidR="00C001AB" w:rsidRPr="001A1F13">
        <w:rPr>
          <w:rFonts w:ascii="Times New Roman" w:hAnsi="Times New Roman" w:cs="Times New Roman"/>
          <w:lang w:val="sr-Cyrl-CS"/>
        </w:rPr>
        <w:t xml:space="preserve"> интернет страници Наручиоца</w:t>
      </w:r>
      <w:r w:rsidRPr="001A1F13">
        <w:rPr>
          <w:rFonts w:ascii="Times New Roman" w:hAnsi="Times New Roman" w:cs="Times New Roman"/>
          <w:lang w:val="sr-Cyrl-CS"/>
        </w:rPr>
        <w:t xml:space="preserve"> и Порталу службених гласила РС и базе прописа дана</w:t>
      </w:r>
      <w:r w:rsidR="00C001AB" w:rsidRPr="001A1F13">
        <w:rPr>
          <w:rFonts w:ascii="Times New Roman" w:hAnsi="Times New Roman" w:cs="Times New Roman"/>
          <w:lang w:val="sr-Latn-CS"/>
        </w:rPr>
        <w:t xml:space="preserve"> </w:t>
      </w:r>
      <w:r w:rsidR="00DC30C8">
        <w:rPr>
          <w:rFonts w:ascii="Times New Roman" w:hAnsi="Times New Roman" w:cs="Times New Roman"/>
          <w:b/>
          <w:lang w:val="sr-Cyrl-CS"/>
        </w:rPr>
        <w:t>30</w:t>
      </w:r>
      <w:r w:rsidR="00B903BC">
        <w:rPr>
          <w:rFonts w:ascii="Times New Roman" w:hAnsi="Times New Roman" w:cs="Times New Roman"/>
          <w:b/>
          <w:lang w:val="sr-Cyrl-CS"/>
        </w:rPr>
        <w:t>.</w:t>
      </w:r>
      <w:r w:rsidR="00DC30C8">
        <w:rPr>
          <w:rFonts w:ascii="Times New Roman" w:hAnsi="Times New Roman" w:cs="Times New Roman"/>
          <w:b/>
          <w:lang w:val="sr-Cyrl-CS"/>
        </w:rPr>
        <w:t>7</w:t>
      </w:r>
      <w:r w:rsidR="00B903BC">
        <w:rPr>
          <w:rFonts w:ascii="Times New Roman" w:hAnsi="Times New Roman" w:cs="Times New Roman"/>
          <w:b/>
          <w:lang w:val="sr-Cyrl-CS"/>
        </w:rPr>
        <w:t>.2019</w:t>
      </w:r>
      <w:r w:rsidR="00C001AB" w:rsidRPr="001A1F13">
        <w:rPr>
          <w:rFonts w:ascii="Times New Roman" w:hAnsi="Times New Roman" w:cs="Times New Roman"/>
          <w:b/>
          <w:lang w:val="sr-Cyrl-CS"/>
        </w:rPr>
        <w:t>.године</w:t>
      </w:r>
      <w:r w:rsidR="00C001AB" w:rsidRPr="001A1F13">
        <w:rPr>
          <w:rFonts w:ascii="Times New Roman" w:hAnsi="Times New Roman" w:cs="Times New Roman"/>
          <w:lang w:val="sr-Cyrl-CS"/>
        </w:rPr>
        <w:t>.</w:t>
      </w:r>
    </w:p>
    <w:p w:rsidR="00C001AB" w:rsidRPr="001A1F13" w:rsidRDefault="00455AE4" w:rsidP="00455AE4">
      <w:pPr>
        <w:tabs>
          <w:tab w:val="left" w:pos="0"/>
        </w:tabs>
        <w:spacing w:after="0"/>
        <w:jc w:val="both"/>
        <w:rPr>
          <w:rFonts w:ascii="Times New Roman" w:hAnsi="Times New Roman" w:cs="Times New Roman"/>
        </w:rPr>
      </w:pPr>
      <w:r w:rsidRPr="001A1F13">
        <w:rPr>
          <w:rFonts w:ascii="Times New Roman" w:hAnsi="Times New Roman" w:cs="Times New Roman"/>
        </w:rPr>
        <w:tab/>
      </w:r>
      <w:r w:rsidR="00C001AB" w:rsidRPr="001A1F13">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1A1F13">
        <w:rPr>
          <w:rFonts w:ascii="Times New Roman" w:hAnsi="Times New Roman" w:cs="Times New Roman"/>
        </w:rPr>
        <w:t>, односно п</w:t>
      </w:r>
      <w:r w:rsidR="00C001AB" w:rsidRPr="001A1F13">
        <w:rPr>
          <w:rFonts w:ascii="Times New Roman" w:hAnsi="Times New Roman" w:cs="Times New Roman"/>
        </w:rPr>
        <w:t>онуда је благовремена ако стигне код Наручиоца до</w:t>
      </w:r>
      <w:r w:rsidR="00DC30C8">
        <w:rPr>
          <w:rFonts w:ascii="Times New Roman" w:hAnsi="Times New Roman" w:cs="Times New Roman"/>
        </w:rPr>
        <w:t xml:space="preserve"> </w:t>
      </w:r>
      <w:r w:rsidR="00DC30C8">
        <w:rPr>
          <w:rFonts w:ascii="Times New Roman" w:hAnsi="Times New Roman" w:cs="Times New Roman"/>
          <w:b/>
          <w:lang w:val="sr-Cyrl-CS"/>
        </w:rPr>
        <w:t>29</w:t>
      </w:r>
      <w:r w:rsidR="00B903BC">
        <w:rPr>
          <w:rFonts w:ascii="Times New Roman" w:hAnsi="Times New Roman" w:cs="Times New Roman"/>
          <w:b/>
          <w:lang w:val="sr-Cyrl-CS"/>
        </w:rPr>
        <w:t>.</w:t>
      </w:r>
      <w:r w:rsidR="00DC30C8">
        <w:rPr>
          <w:rFonts w:ascii="Times New Roman" w:hAnsi="Times New Roman" w:cs="Times New Roman"/>
          <w:b/>
          <w:lang w:val="sr-Cyrl-CS"/>
        </w:rPr>
        <w:t>8</w:t>
      </w:r>
      <w:r w:rsidR="00B903BC">
        <w:rPr>
          <w:rFonts w:ascii="Times New Roman" w:hAnsi="Times New Roman" w:cs="Times New Roman"/>
          <w:b/>
          <w:lang w:val="sr-Cyrl-CS"/>
        </w:rPr>
        <w:t>.2019</w:t>
      </w:r>
      <w:r w:rsidR="00C001AB" w:rsidRPr="001A1F13">
        <w:rPr>
          <w:rFonts w:ascii="Times New Roman" w:hAnsi="Times New Roman" w:cs="Times New Roman"/>
          <w:b/>
          <w:lang w:val="sr-Cyrl-CS"/>
        </w:rPr>
        <w:t xml:space="preserve">.године </w:t>
      </w:r>
      <w:r w:rsidR="00C001AB" w:rsidRPr="001A1F13">
        <w:rPr>
          <w:rFonts w:ascii="Times New Roman" w:hAnsi="Times New Roman" w:cs="Times New Roman"/>
          <w:b/>
        </w:rPr>
        <w:t xml:space="preserve">до </w:t>
      </w:r>
      <w:r w:rsidR="001A1F13" w:rsidRPr="001A1F13">
        <w:rPr>
          <w:rFonts w:ascii="Times New Roman" w:hAnsi="Times New Roman" w:cs="Times New Roman"/>
          <w:b/>
          <w:lang w:val="sr-Cyrl-CS"/>
        </w:rPr>
        <w:t>1</w:t>
      </w:r>
      <w:r w:rsidR="00DC30C8">
        <w:rPr>
          <w:rFonts w:ascii="Times New Roman" w:hAnsi="Times New Roman" w:cs="Times New Roman"/>
          <w:b/>
          <w:lang w:val="sr-Cyrl-CS"/>
        </w:rPr>
        <w:t>2</w:t>
      </w:r>
      <w:r w:rsidRPr="001A1F13">
        <w:rPr>
          <w:rFonts w:ascii="Times New Roman" w:hAnsi="Times New Roman" w:cs="Times New Roman"/>
          <w:b/>
          <w:lang w:val="sr-Cyrl-CS"/>
        </w:rPr>
        <w:t>,</w:t>
      </w:r>
      <w:r w:rsidR="00C001AB" w:rsidRPr="001A1F13">
        <w:rPr>
          <w:rFonts w:ascii="Times New Roman" w:hAnsi="Times New Roman" w:cs="Times New Roman"/>
          <w:b/>
          <w:lang w:val="sr-Cyrl-CS"/>
        </w:rPr>
        <w:t>00</w:t>
      </w:r>
      <w:r w:rsidR="00C001AB" w:rsidRPr="001A1F13">
        <w:rPr>
          <w:rFonts w:ascii="Times New Roman" w:hAnsi="Times New Roman" w:cs="Times New Roman"/>
          <w:lang w:val="sr-Cyrl-CS"/>
        </w:rPr>
        <w:t xml:space="preserve"> </w:t>
      </w:r>
      <w:r w:rsidR="00C001AB" w:rsidRPr="001A1F13">
        <w:rPr>
          <w:rFonts w:ascii="Times New Roman" w:hAnsi="Times New Roman" w:cs="Times New Roman"/>
          <w:b/>
        </w:rPr>
        <w:t>часова.</w:t>
      </w:r>
    </w:p>
    <w:p w:rsidR="00C001AB" w:rsidRPr="001A1F13" w:rsidRDefault="00C001AB" w:rsidP="00764929">
      <w:pPr>
        <w:tabs>
          <w:tab w:val="left" w:pos="0"/>
        </w:tabs>
        <w:spacing w:after="0"/>
        <w:ind w:hanging="720"/>
        <w:jc w:val="both"/>
        <w:rPr>
          <w:rFonts w:ascii="Times New Roman" w:hAnsi="Times New Roman" w:cs="Times New Roman"/>
          <w:lang w:val="sr-Cyrl-CS"/>
        </w:rPr>
      </w:pPr>
      <w:r w:rsidRPr="001A1F13">
        <w:rPr>
          <w:rFonts w:ascii="Times New Roman" w:hAnsi="Times New Roman" w:cs="Times New Roman"/>
        </w:rPr>
        <w:tab/>
      </w:r>
      <w:r w:rsidR="00764929" w:rsidRPr="001A1F13">
        <w:rPr>
          <w:rFonts w:ascii="Times New Roman" w:hAnsi="Times New Roman" w:cs="Times New Roman"/>
        </w:rPr>
        <w:tab/>
      </w:r>
      <w:r w:rsidRPr="001A1F13">
        <w:rPr>
          <w:rFonts w:ascii="Times New Roman" w:hAnsi="Times New Roman" w:cs="Times New Roman"/>
        </w:rPr>
        <w:t>Понуда коју</w:t>
      </w:r>
      <w:r w:rsidRPr="001A1F13">
        <w:rPr>
          <w:rFonts w:ascii="Times New Roman" w:hAnsi="Times New Roman" w:cs="Times New Roman"/>
          <w:lang w:val="sr-Cyrl-CS"/>
        </w:rPr>
        <w:t xml:space="preserve"> </w:t>
      </w:r>
      <w:r w:rsidRPr="001A1F13">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1F13">
        <w:rPr>
          <w:rFonts w:ascii="Times New Roman" w:hAnsi="Times New Roman" w:cs="Times New Roman"/>
          <w:lang w:val="sr-Cyrl-CS"/>
        </w:rPr>
        <w:t xml:space="preserve"> и вратиће се неотворена Понуђачу. </w:t>
      </w:r>
    </w:p>
    <w:p w:rsidR="00274BAF" w:rsidRPr="001A1F13" w:rsidRDefault="00C324E6" w:rsidP="00274BAF">
      <w:pPr>
        <w:tabs>
          <w:tab w:val="left" w:pos="0"/>
          <w:tab w:val="left" w:pos="720"/>
        </w:tabs>
        <w:spacing w:after="0"/>
        <w:jc w:val="both"/>
        <w:rPr>
          <w:rFonts w:ascii="Times New Roman" w:hAnsi="Times New Roman" w:cs="Times New Roman"/>
          <w:b/>
          <w:bCs/>
        </w:rPr>
      </w:pPr>
      <w:r w:rsidRPr="001A1F13">
        <w:rPr>
          <w:rFonts w:ascii="Times New Roman" w:hAnsi="Times New Roman" w:cs="Times New Roman"/>
        </w:rPr>
        <w:tab/>
      </w:r>
      <w:r w:rsidR="00274BAF" w:rsidRPr="001A1F13">
        <w:rPr>
          <w:rFonts w:ascii="Times New Roman" w:hAnsi="Times New Roman" w:cs="Times New Roman"/>
          <w:b/>
          <w:bCs/>
        </w:rPr>
        <w:t>Отварање понуда</w:t>
      </w:r>
    </w:p>
    <w:p w:rsidR="00274BAF" w:rsidRPr="001A1F13" w:rsidRDefault="00274BAF" w:rsidP="00274BAF">
      <w:pPr>
        <w:tabs>
          <w:tab w:val="left" w:pos="0"/>
        </w:tabs>
        <w:spacing w:after="0"/>
        <w:ind w:firstLine="709"/>
        <w:jc w:val="both"/>
        <w:rPr>
          <w:rFonts w:ascii="Times New Roman" w:hAnsi="Times New Roman" w:cs="Times New Roman"/>
        </w:rPr>
      </w:pPr>
      <w:r w:rsidRPr="001A1F13">
        <w:rPr>
          <w:rFonts w:ascii="Times New Roman" w:hAnsi="Times New Roman" w:cs="Times New Roman"/>
        </w:rPr>
        <w:t>Отварање понуда се спроводи одмах након истека рока за подношење понуда, односно истог дана</w:t>
      </w:r>
      <w:r w:rsidRPr="001A1F13">
        <w:rPr>
          <w:rFonts w:ascii="Times New Roman" w:hAnsi="Times New Roman" w:cs="Times New Roman"/>
          <w:lang w:val="sr-Cyrl-CS"/>
        </w:rPr>
        <w:t xml:space="preserve"> </w:t>
      </w:r>
      <w:r w:rsidR="00DC30C8">
        <w:rPr>
          <w:rFonts w:ascii="Times New Roman" w:hAnsi="Times New Roman" w:cs="Times New Roman"/>
          <w:b/>
          <w:lang w:val="sr-Cyrl-CS"/>
        </w:rPr>
        <w:t>29</w:t>
      </w:r>
      <w:r w:rsidR="00B903BC">
        <w:rPr>
          <w:rFonts w:ascii="Times New Roman" w:hAnsi="Times New Roman" w:cs="Times New Roman"/>
          <w:b/>
          <w:lang w:val="sr-Cyrl-CS"/>
        </w:rPr>
        <w:t>.</w:t>
      </w:r>
      <w:r w:rsidR="00DC30C8">
        <w:rPr>
          <w:rFonts w:ascii="Times New Roman" w:hAnsi="Times New Roman" w:cs="Times New Roman"/>
          <w:b/>
          <w:lang w:val="sr-Cyrl-CS"/>
        </w:rPr>
        <w:t>8</w:t>
      </w:r>
      <w:r w:rsidR="00B903BC">
        <w:rPr>
          <w:rFonts w:ascii="Times New Roman" w:hAnsi="Times New Roman" w:cs="Times New Roman"/>
          <w:b/>
          <w:lang w:val="sr-Cyrl-CS"/>
        </w:rPr>
        <w:t>.2019</w:t>
      </w:r>
      <w:r w:rsidRPr="001A1F13">
        <w:rPr>
          <w:rFonts w:ascii="Times New Roman" w:hAnsi="Times New Roman" w:cs="Times New Roman"/>
          <w:b/>
          <w:lang w:val="sr-Cyrl-CS"/>
        </w:rPr>
        <w:t>.</w:t>
      </w:r>
      <w:r w:rsidR="00B903BC">
        <w:rPr>
          <w:rFonts w:ascii="Times New Roman" w:hAnsi="Times New Roman" w:cs="Times New Roman"/>
          <w:b/>
          <w:lang w:val="sr-Cyrl-CS"/>
        </w:rPr>
        <w:t xml:space="preserve"> </w:t>
      </w:r>
      <w:r w:rsidRPr="001A1F13">
        <w:rPr>
          <w:rFonts w:ascii="Times New Roman" w:hAnsi="Times New Roman" w:cs="Times New Roman"/>
          <w:b/>
          <w:lang w:val="sr-Cyrl-CS"/>
        </w:rPr>
        <w:t xml:space="preserve">године </w:t>
      </w:r>
      <w:r w:rsidRPr="001A1F13">
        <w:rPr>
          <w:rFonts w:ascii="Times New Roman" w:hAnsi="Times New Roman" w:cs="Times New Roman"/>
          <w:b/>
        </w:rPr>
        <w:t xml:space="preserve">у </w:t>
      </w:r>
      <w:r w:rsidR="001A1F13" w:rsidRPr="001A1F13">
        <w:rPr>
          <w:rFonts w:ascii="Times New Roman" w:hAnsi="Times New Roman" w:cs="Times New Roman"/>
          <w:b/>
          <w:lang w:val="sr-Cyrl-CS"/>
        </w:rPr>
        <w:t>1</w:t>
      </w:r>
      <w:r w:rsidR="00DC30C8">
        <w:rPr>
          <w:rFonts w:ascii="Times New Roman" w:hAnsi="Times New Roman" w:cs="Times New Roman"/>
          <w:b/>
          <w:lang w:val="sr-Cyrl-CS"/>
        </w:rPr>
        <w:t>2</w:t>
      </w:r>
      <w:r w:rsidRPr="001A1F13">
        <w:rPr>
          <w:rFonts w:ascii="Times New Roman" w:hAnsi="Times New Roman" w:cs="Times New Roman"/>
          <w:b/>
          <w:lang w:val="sr-Cyrl-CS"/>
        </w:rPr>
        <w:t>,15</w:t>
      </w:r>
      <w:r w:rsidRPr="001A1F13">
        <w:rPr>
          <w:rFonts w:ascii="Times New Roman" w:hAnsi="Times New Roman" w:cs="Times New Roman"/>
          <w:lang w:val="sr-Cyrl-CS"/>
        </w:rPr>
        <w:t xml:space="preserve"> </w:t>
      </w:r>
      <w:r w:rsidRPr="001A1F13">
        <w:rPr>
          <w:rFonts w:ascii="Times New Roman" w:hAnsi="Times New Roman" w:cs="Times New Roman"/>
          <w:b/>
        </w:rPr>
        <w:t>часова.</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1A1F13">
        <w:rPr>
          <w:rFonts w:ascii="Times New Roman" w:hAnsi="Times New Roman" w:cs="Times New Roman"/>
        </w:rPr>
        <w:t>Отварање пону</w:t>
      </w:r>
      <w:r w:rsidRPr="00877FD5">
        <w:rPr>
          <w:rFonts w:ascii="Times New Roman" w:hAnsi="Times New Roman" w:cs="Times New Roman"/>
        </w:rPr>
        <w:t>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572E61" w:rsidRPr="00572E61" w:rsidRDefault="00572E61" w:rsidP="00D701E7">
      <w:pPr>
        <w:tabs>
          <w:tab w:val="left" w:pos="0"/>
        </w:tabs>
        <w:spacing w:after="0"/>
        <w:ind w:firstLine="709"/>
        <w:jc w:val="both"/>
        <w:rPr>
          <w:rFonts w:ascii="Times New Roman" w:hAnsi="Times New Roman" w:cs="Times New Roman"/>
        </w:rPr>
      </w:pP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DC30C8"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572E61">
        <w:rPr>
          <w:rFonts w:ascii="Times New Roman" w:hAnsi="Times New Roman" w:cs="Times New Roman"/>
        </w:rPr>
        <w:t xml:space="preserve">радова на санацији </w:t>
      </w:r>
      <w:r w:rsidR="00572E61" w:rsidRPr="00DC30C8">
        <w:rPr>
          <w:rFonts w:ascii="Times New Roman" w:hAnsi="Times New Roman" w:cs="Times New Roman"/>
        </w:rPr>
        <w:t>некатегорисаних путева</w:t>
      </w:r>
      <w:r w:rsidRPr="00DC30C8">
        <w:rPr>
          <w:rFonts w:ascii="Times New Roman" w:hAnsi="Times New Roman" w:cs="Times New Roman"/>
          <w:bCs/>
          <w:lang w:val="sr-Latn-CS"/>
        </w:rPr>
        <w:t xml:space="preserve">, </w:t>
      </w:r>
      <w:r w:rsidR="00F64A88" w:rsidRPr="00DC30C8">
        <w:rPr>
          <w:rFonts w:ascii="Times New Roman" w:hAnsi="Times New Roman" w:cs="Times New Roman"/>
          <w:bCs/>
          <w:lang w:val="sr-Cyrl-CS"/>
        </w:rPr>
        <w:t>ОП</w:t>
      </w:r>
      <w:r w:rsidRPr="00DC30C8">
        <w:rPr>
          <w:rFonts w:ascii="Times New Roman" w:hAnsi="Times New Roman" w:cs="Times New Roman"/>
          <w:bCs/>
          <w:lang w:val="sr-Cyrl-CS"/>
        </w:rPr>
        <w:t>-</w:t>
      </w:r>
      <w:r w:rsidRPr="00DC30C8">
        <w:rPr>
          <w:rFonts w:ascii="Times New Roman" w:hAnsi="Times New Roman" w:cs="Times New Roman"/>
          <w:bCs/>
          <w:lang w:val="sr-Latn-CS"/>
        </w:rPr>
        <w:t>ЈН</w:t>
      </w:r>
      <w:r w:rsidRPr="00DC30C8">
        <w:rPr>
          <w:rFonts w:ascii="Times New Roman" w:hAnsi="Times New Roman" w:cs="Times New Roman"/>
          <w:bCs/>
          <w:lang w:val="sr-Cyrl-CS"/>
        </w:rPr>
        <w:t xml:space="preserve"> </w:t>
      </w:r>
      <w:r w:rsidRPr="00DC30C8">
        <w:rPr>
          <w:rFonts w:ascii="Times New Roman" w:hAnsi="Times New Roman" w:cs="Times New Roman"/>
          <w:bCs/>
          <w:lang w:val="sr-Latn-CS"/>
        </w:rPr>
        <w:t>бр</w:t>
      </w:r>
      <w:r w:rsidRPr="00DC30C8">
        <w:rPr>
          <w:rFonts w:ascii="Times New Roman" w:hAnsi="Times New Roman" w:cs="Times New Roman"/>
          <w:bCs/>
          <w:lang w:val="sr-Cyrl-CS"/>
        </w:rPr>
        <w:t>.</w:t>
      </w:r>
      <w:r w:rsidRPr="00DC30C8">
        <w:rPr>
          <w:rFonts w:ascii="Times New Roman" w:hAnsi="Times New Roman" w:cs="Times New Roman"/>
          <w:bCs/>
          <w:lang w:val="sr-Latn-CS"/>
        </w:rPr>
        <w:t xml:space="preserve"> </w:t>
      </w:r>
      <w:r w:rsidR="00E82B0E" w:rsidRPr="00DC30C8">
        <w:rPr>
          <w:rFonts w:ascii="Times New Roman" w:hAnsi="Times New Roman" w:cs="Times New Roman"/>
          <w:lang w:val="sr-Cyrl-CS"/>
        </w:rPr>
        <w:t>3.</w:t>
      </w:r>
      <w:r w:rsidR="00DC30C8" w:rsidRPr="00DC30C8">
        <w:rPr>
          <w:rFonts w:ascii="Times New Roman" w:hAnsi="Times New Roman" w:cs="Times New Roman"/>
          <w:lang w:val="sr-Cyrl-CS"/>
        </w:rPr>
        <w:t>18</w:t>
      </w:r>
      <w:r w:rsidR="00E82B0E" w:rsidRPr="00DC30C8">
        <w:rPr>
          <w:rFonts w:ascii="Times New Roman" w:hAnsi="Times New Roman" w:cs="Times New Roman"/>
          <w:lang w:val="sr-Cyrl-CS"/>
        </w:rPr>
        <w:t xml:space="preserve">/2019 </w:t>
      </w:r>
      <w:r w:rsidRPr="00DC30C8">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E27064">
        <w:rPr>
          <w:rFonts w:ascii="Times New Roman" w:hAnsi="Times New Roman" w:cs="Times New Roman"/>
          <w:bCs/>
        </w:rPr>
        <w:t xml:space="preserve">Обрасцу бр. </w:t>
      </w:r>
      <w:r w:rsidR="00E27064" w:rsidRPr="00E27064">
        <w:rPr>
          <w:rFonts w:ascii="Times New Roman" w:hAnsi="Times New Roman" w:cs="Times New Roman"/>
          <w:bCs/>
        </w:rPr>
        <w:t>9</w:t>
      </w:r>
      <w:r w:rsidR="00B90066" w:rsidRPr="00E27064">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DC30C8" w:rsidRDefault="00572E61" w:rsidP="00572E61">
      <w:pPr>
        <w:pStyle w:val="NoSpacing"/>
        <w:jc w:val="both"/>
        <w:rPr>
          <w:rFonts w:ascii="Times New Roman" w:hAnsi="Times New Roman" w:cs="Times New Roman"/>
        </w:rPr>
      </w:pPr>
      <w:r>
        <w:rPr>
          <w:rFonts w:ascii="Times New Roman" w:hAnsi="Times New Roman" w:cs="Times New Roman"/>
        </w:rPr>
        <w:tab/>
      </w:r>
      <w:r w:rsidRPr="00DC30C8">
        <w:rPr>
          <w:rFonts w:ascii="Times New Roman" w:hAnsi="Times New Roman" w:cs="Times New Roman"/>
        </w:rPr>
        <w:t xml:space="preserve">- аванс </w:t>
      </w:r>
      <w:r w:rsidR="00507462" w:rsidRPr="00DC30C8">
        <w:rPr>
          <w:rFonts w:ascii="Times New Roman" w:hAnsi="Times New Roman" w:cs="Times New Roman"/>
        </w:rPr>
        <w:t xml:space="preserve">у износу од </w:t>
      </w:r>
      <w:r w:rsidR="00DC30C8" w:rsidRPr="00DC30C8">
        <w:rPr>
          <w:rFonts w:ascii="Times New Roman" w:hAnsi="Times New Roman" w:cs="Times New Roman"/>
        </w:rPr>
        <w:t>3</w:t>
      </w:r>
      <w:r w:rsidR="001A1F13" w:rsidRPr="00DC30C8">
        <w:rPr>
          <w:rFonts w:ascii="Times New Roman" w:hAnsi="Times New Roman" w:cs="Times New Roman"/>
        </w:rPr>
        <w:t xml:space="preserve">0 </w:t>
      </w:r>
      <w:r w:rsidRPr="00DC30C8">
        <w:rPr>
          <w:rFonts w:ascii="Times New Roman" w:hAnsi="Times New Roman" w:cs="Times New Roman"/>
        </w:rPr>
        <w:t>% од укупне вредности уговора, а остатак у року од 30 дана по достављању привремених ситуација, односно коначне ситуације.</w:t>
      </w:r>
    </w:p>
    <w:p w:rsidR="00F17DFD" w:rsidRPr="00DC30C8" w:rsidRDefault="004D52D0" w:rsidP="00F17DFD">
      <w:pPr>
        <w:pStyle w:val="NoSpacing"/>
        <w:jc w:val="both"/>
        <w:rPr>
          <w:rFonts w:ascii="Times New Roman" w:hAnsi="Times New Roman" w:cs="Times New Roman"/>
          <w:lang w:val="sr-Cyrl-CS"/>
        </w:rPr>
      </w:pPr>
      <w:r w:rsidRPr="00DC30C8">
        <w:rPr>
          <w:rFonts w:ascii="Times New Roman" w:hAnsi="Times New Roman" w:cs="Times New Roman"/>
        </w:rPr>
        <w:tab/>
      </w:r>
      <w:r w:rsidR="00F17DFD" w:rsidRPr="00DC30C8">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C30C8">
        <w:rPr>
          <w:rFonts w:ascii="Times New Roman" w:hAnsi="Times New Roman" w:cs="Times New Roman"/>
          <w:lang w:val="sr-Cyrl-CS"/>
        </w:rPr>
        <w:t xml:space="preserve"> </w:t>
      </w:r>
      <w:r w:rsidR="00F17DFD" w:rsidRPr="00DC30C8">
        <w:rPr>
          <w:rFonts w:ascii="Times New Roman" w:hAnsi="Times New Roman" w:cs="Times New Roman"/>
        </w:rPr>
        <w:t>З</w:t>
      </w:r>
      <w:r w:rsidR="00F1761E" w:rsidRPr="00DC30C8">
        <w:rPr>
          <w:rFonts w:ascii="Times New Roman" w:hAnsi="Times New Roman" w:cs="Times New Roman"/>
        </w:rPr>
        <w:t>акона</w:t>
      </w:r>
      <w:r w:rsidR="00F17DFD" w:rsidRPr="00DC30C8">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lastRenderedPageBreak/>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A16001" w:rsidRPr="00430494" w:rsidRDefault="00A16001" w:rsidP="00A16001">
      <w:pPr>
        <w:pStyle w:val="NoSpacing"/>
        <w:ind w:firstLine="720"/>
        <w:jc w:val="both"/>
        <w:rPr>
          <w:rFonts w:ascii="Times New Roman" w:eastAsia="Andale Sans UI" w:hAnsi="Times New Roman" w:cs="Times New Roman"/>
          <w:kern w:val="1"/>
        </w:rPr>
      </w:pPr>
      <w:r w:rsidRPr="00430494">
        <w:rPr>
          <w:rFonts w:ascii="Times New Roman" w:eastAsia="Andale Sans UI" w:hAnsi="Times New Roman" w:cs="Times New Roman"/>
          <w:kern w:val="1"/>
          <w:lang w:val="sr-Cyrl-CS"/>
        </w:rPr>
        <w:t xml:space="preserve">90 радних дана, </w:t>
      </w:r>
      <w:r w:rsidRPr="00430494">
        <w:rPr>
          <w:rFonts w:ascii="Times New Roman" w:eastAsia="Andale Sans UI" w:hAnsi="Times New Roman" w:cs="Times New Roman"/>
          <w:kern w:val="1"/>
        </w:rPr>
        <w:t>све рачунајући од дана увођења у посао који се констатује уписом у грађевински дневник.</w:t>
      </w:r>
    </w:p>
    <w:p w:rsidR="00A16001" w:rsidRPr="00A16001" w:rsidRDefault="00A16001" w:rsidP="00346229">
      <w:pPr>
        <w:tabs>
          <w:tab w:val="left" w:pos="720"/>
          <w:tab w:val="center" w:pos="4514"/>
          <w:tab w:val="left" w:pos="7864"/>
        </w:tabs>
        <w:spacing w:after="0"/>
        <w:jc w:val="both"/>
        <w:rPr>
          <w:rFonts w:ascii="Times New Roman" w:hAnsi="Times New Roman" w:cs="Times New Roman"/>
          <w:color w:val="FF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Pr>
          <w:rFonts w:ascii="Times New Roman" w:hAnsi="Times New Roman" w:cs="Times New Roman"/>
        </w:rPr>
        <w:t>6</w:t>
      </w:r>
      <w:r w:rsidR="00F64A88">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804518" w:rsidRDefault="001434AF" w:rsidP="00804518">
      <w:pPr>
        <w:pStyle w:val="NoSpacing"/>
        <w:jc w:val="both"/>
        <w:rPr>
          <w:rFonts w:ascii="Times New Roman" w:hAnsi="Times New Roman" w:cs="Times New Roman"/>
        </w:rPr>
      </w:pPr>
      <w:r>
        <w:rPr>
          <w:rFonts w:ascii="Times New Roman" w:hAnsi="Times New Roman"/>
          <w:lang w:val="sr-Cyrl-CS"/>
        </w:rPr>
        <w:tab/>
      </w:r>
      <w:r w:rsidR="00804518">
        <w:rPr>
          <w:rFonts w:ascii="Times New Roman" w:hAnsi="Times New Roman"/>
          <w:lang w:val="sr-Cyrl-CS"/>
        </w:rPr>
        <w:t>Наручилац је предвидео обавезу достављања:</w:t>
      </w:r>
      <w:r w:rsidR="00804518">
        <w:rPr>
          <w:rFonts w:ascii="Times New Roman" w:hAnsi="Times New Roman" w:cs="Times New Roman"/>
        </w:rPr>
        <w:t xml:space="preserve"> </w:t>
      </w:r>
    </w:p>
    <w:p w:rsidR="00804518" w:rsidRDefault="00804518" w:rsidP="00804518">
      <w:pPr>
        <w:pStyle w:val="NoSpacing"/>
        <w:jc w:val="both"/>
        <w:rPr>
          <w:rFonts w:ascii="Times New Roman" w:hAnsi="Times New Roman" w:cs="Times New Roman"/>
        </w:rPr>
      </w:pPr>
      <w:r>
        <w:rPr>
          <w:rFonts w:ascii="Times New Roman" w:hAnsi="Times New Roman" w:cs="Times New Roman"/>
        </w:rPr>
        <w:tab/>
        <w:t xml:space="preserve">- банкарске гаранције за повраћај примљеног аванса, у року од </w:t>
      </w:r>
      <w:r w:rsidRPr="00156CF1">
        <w:rPr>
          <w:rFonts w:ascii="Times New Roman" w:hAnsi="Times New Roman" w:cs="Times New Roman"/>
        </w:rPr>
        <w:t>10</w:t>
      </w:r>
      <w:r>
        <w:rPr>
          <w:rFonts w:ascii="Times New Roman" w:hAnsi="Times New Roman" w:cs="Times New Roman"/>
        </w:rPr>
        <w:t xml:space="preserve"> дана од дана закључења уговора, у висини аванса </w:t>
      </w:r>
      <w:r w:rsidR="00DC30C8">
        <w:rPr>
          <w:rFonts w:ascii="Times New Roman" w:hAnsi="Times New Roman" w:cs="Times New Roman"/>
        </w:rPr>
        <w:t>без</w:t>
      </w:r>
      <w:r>
        <w:rPr>
          <w:rFonts w:ascii="Times New Roman" w:hAnsi="Times New Roman" w:cs="Times New Roman"/>
        </w:rPr>
        <w:t xml:space="preserve"> ПДВ-</w:t>
      </w:r>
      <w:r w:rsidR="00DC30C8">
        <w:rPr>
          <w:rFonts w:ascii="Times New Roman" w:hAnsi="Times New Roman" w:cs="Times New Roman"/>
        </w:rPr>
        <w:t>а</w:t>
      </w:r>
      <w:r>
        <w:rPr>
          <w:rFonts w:ascii="Times New Roman" w:hAnsi="Times New Roman" w:cs="Times New Roman"/>
        </w:rPr>
        <w:t>, са клаузулама неопозива, безусловна, платива на први позив и без приговора и са роком важности најкраће до правдања аванса;</w:t>
      </w:r>
    </w:p>
    <w:p w:rsidR="00804518" w:rsidRDefault="00804518" w:rsidP="00804518">
      <w:pPr>
        <w:pStyle w:val="NoSpacing"/>
        <w:jc w:val="both"/>
        <w:rPr>
          <w:rFonts w:ascii="Times New Roman" w:hAnsi="Times New Roman" w:cs="Times New Roman"/>
        </w:rPr>
      </w:pPr>
      <w:r>
        <w:rPr>
          <w:rFonts w:ascii="Times New Roman" w:hAnsi="Times New Roman" w:cs="Times New Roman"/>
        </w:rPr>
        <w:tab/>
        <w:t>- банкарске гаранције за добро извршење посла,</w:t>
      </w:r>
      <w:r w:rsidRPr="00804518">
        <w:rPr>
          <w:rFonts w:ascii="Times New Roman" w:hAnsi="Times New Roman" w:cs="Times New Roman"/>
        </w:rPr>
        <w:t xml:space="preserve"> </w:t>
      </w:r>
      <w:r>
        <w:rPr>
          <w:rFonts w:ascii="Times New Roman" w:hAnsi="Times New Roman" w:cs="Times New Roman"/>
        </w:rPr>
        <w:t>у року од 10 дана од дана увођења у посао, у висини од 10% од уговорене вредности радова без ПДВ-а, са роком важности гаранције који је 30 дана дужи од уговореног рока за извођење радова.</w:t>
      </w:r>
    </w:p>
    <w:p w:rsidR="00804518" w:rsidRDefault="00804518" w:rsidP="00804518">
      <w:pPr>
        <w:pStyle w:val="NoSpacing"/>
        <w:jc w:val="both"/>
        <w:rPr>
          <w:rFonts w:ascii="Times New Roman" w:hAnsi="Times New Roman" w:cs="Times New Roman"/>
        </w:rPr>
      </w:pPr>
      <w:r>
        <w:rPr>
          <w:rFonts w:ascii="Times New Roman" w:hAnsi="Times New Roman" w:cs="Times New Roman"/>
        </w:rPr>
        <w:tab/>
        <w:t>- банкарске гаранције за отклањање недостатака у гарантном року, на дан достављања окончане ситуације, у висини од 5% од вредности уговорених радова без ПДВ-а, са роком важности гаранције који је 30 дана дужи од гарантног рока.</w:t>
      </w:r>
    </w:p>
    <w:p w:rsidR="00804518" w:rsidRDefault="00804518" w:rsidP="00804518">
      <w:pPr>
        <w:pStyle w:val="NoSpacing"/>
        <w:jc w:val="both"/>
        <w:rPr>
          <w:rFonts w:ascii="Times New Roman" w:hAnsi="Times New Roman" w:cs="Times New Roman"/>
        </w:rPr>
      </w:pPr>
    </w:p>
    <w:p w:rsidR="00804518" w:rsidRDefault="00804518" w:rsidP="00804518">
      <w:pPr>
        <w:pStyle w:val="NoSpacing"/>
        <w:jc w:val="both"/>
        <w:rPr>
          <w:rFonts w:ascii="Times New Roman" w:hAnsi="Times New Roman" w:cs="Times New Roman"/>
          <w:u w:val="single"/>
        </w:rPr>
      </w:pPr>
      <w:r>
        <w:rPr>
          <w:rFonts w:ascii="Times New Roman" w:hAnsi="Times New Roman" w:cs="Times New Roman"/>
        </w:rPr>
        <w:tab/>
      </w:r>
      <w:r w:rsidRPr="00804518">
        <w:rPr>
          <w:rFonts w:ascii="Times New Roman" w:hAnsi="Times New Roman" w:cs="Times New Roman"/>
          <w:u w:val="single"/>
        </w:rPr>
        <w:t>ПОНУЂАЧ ЈЕ ДУЖАН ДА УЗ ПОНУДУ ДОСТАВИ:</w:t>
      </w:r>
    </w:p>
    <w:p w:rsidR="00504F07" w:rsidRDefault="00804518" w:rsidP="00504F07">
      <w:pPr>
        <w:pStyle w:val="NoSpacing"/>
        <w:jc w:val="both"/>
        <w:rPr>
          <w:rFonts w:ascii="Times New Roman" w:hAnsi="Times New Roman" w:cs="Times New Roman"/>
        </w:rPr>
      </w:pPr>
      <w:r w:rsidRPr="00504F07">
        <w:rPr>
          <w:rFonts w:ascii="Times New Roman" w:hAnsi="Times New Roman" w:cs="Times New Roman"/>
        </w:rPr>
        <w:tab/>
      </w:r>
      <w:r w:rsidR="00504F07" w:rsidRPr="00504F07">
        <w:rPr>
          <w:rFonts w:ascii="Times New Roman" w:hAnsi="Times New Roman" w:cs="Times New Roman"/>
        </w:rPr>
        <w:t>-</w:t>
      </w:r>
      <w:r w:rsidR="00504F07" w:rsidRPr="00504F07">
        <w:rPr>
          <w:rFonts w:ascii="Times New Roman" w:hAnsi="Times New Roman" w:cs="Times New Roman"/>
          <w:b/>
        </w:rPr>
        <w:t xml:space="preserve"> Оригинал писмо о намерама банке,</w:t>
      </w:r>
      <w:r w:rsidR="00504F07" w:rsidRPr="00504F07">
        <w:rPr>
          <w:rFonts w:ascii="Times New Roman" w:hAnsi="Times New Roman" w:cs="Times New Roman"/>
        </w:rPr>
        <w:t xml:space="preserve"> да ће у случају да добије посао, најкасније у року од 10 дана од дана </w:t>
      </w:r>
      <w:r w:rsidR="00504F07">
        <w:rPr>
          <w:rFonts w:ascii="Times New Roman" w:hAnsi="Times New Roman" w:cs="Times New Roman"/>
        </w:rPr>
        <w:t>закључења уговора</w:t>
      </w:r>
      <w:r w:rsidR="00504F07" w:rsidRPr="00504F07">
        <w:rPr>
          <w:rFonts w:ascii="Times New Roman" w:hAnsi="Times New Roman" w:cs="Times New Roman"/>
        </w:rPr>
        <w:t xml:space="preserve">, издати банкарску гаранцију </w:t>
      </w:r>
      <w:r w:rsidR="00504F07" w:rsidRPr="00504F07">
        <w:rPr>
          <w:rFonts w:ascii="Times New Roman" w:hAnsi="Times New Roman" w:cs="Times New Roman"/>
          <w:b/>
        </w:rPr>
        <w:t xml:space="preserve">за </w:t>
      </w:r>
      <w:r w:rsidR="00504F07">
        <w:rPr>
          <w:rFonts w:ascii="Times New Roman" w:hAnsi="Times New Roman" w:cs="Times New Roman"/>
          <w:b/>
        </w:rPr>
        <w:t>повраћај аванса</w:t>
      </w:r>
      <w:r w:rsidR="00504F07" w:rsidRPr="00504F07">
        <w:rPr>
          <w:rFonts w:ascii="Times New Roman" w:hAnsi="Times New Roman" w:cs="Times New Roman"/>
        </w:rPr>
        <w:t xml:space="preserve">, у висини </w:t>
      </w:r>
      <w:r w:rsidR="00504F07">
        <w:rPr>
          <w:rFonts w:ascii="Times New Roman" w:hAnsi="Times New Roman" w:cs="Times New Roman"/>
        </w:rPr>
        <w:t xml:space="preserve">аванса </w:t>
      </w:r>
      <w:r w:rsidR="00DC30C8">
        <w:rPr>
          <w:rFonts w:ascii="Times New Roman" w:hAnsi="Times New Roman" w:cs="Times New Roman"/>
        </w:rPr>
        <w:t>без</w:t>
      </w:r>
      <w:r w:rsidR="00504F07">
        <w:rPr>
          <w:rFonts w:ascii="Times New Roman" w:hAnsi="Times New Roman" w:cs="Times New Roman"/>
        </w:rPr>
        <w:t xml:space="preserve"> ПДВ-</w:t>
      </w:r>
      <w:r w:rsidR="00DC30C8">
        <w:rPr>
          <w:rFonts w:ascii="Times New Roman" w:hAnsi="Times New Roman" w:cs="Times New Roman"/>
        </w:rPr>
        <w:t>а</w:t>
      </w:r>
      <w:r w:rsidR="00504F07" w:rsidRPr="00504F07">
        <w:rPr>
          <w:rFonts w:ascii="Times New Roman" w:hAnsi="Times New Roman" w:cs="Times New Roman"/>
        </w:rPr>
        <w:t xml:space="preserve">, са роком важности </w:t>
      </w:r>
      <w:r w:rsidR="00504F07">
        <w:rPr>
          <w:rFonts w:ascii="Times New Roman" w:hAnsi="Times New Roman" w:cs="Times New Roman"/>
        </w:rPr>
        <w:t>најкраће до правдања аванса,</w:t>
      </w:r>
    </w:p>
    <w:p w:rsidR="00804518" w:rsidRPr="00DC30C8" w:rsidRDefault="00504F07" w:rsidP="00504F07">
      <w:pPr>
        <w:pStyle w:val="NoSpacing"/>
        <w:jc w:val="both"/>
        <w:rPr>
          <w:rFonts w:ascii="Times New Roman" w:hAnsi="Times New Roman" w:cs="Times New Roman"/>
        </w:rPr>
      </w:pPr>
      <w:r>
        <w:rPr>
          <w:rFonts w:ascii="Times New Roman" w:hAnsi="Times New Roman" w:cs="Times New Roman"/>
        </w:rPr>
        <w:tab/>
      </w:r>
      <w:r w:rsidR="00804518" w:rsidRPr="00504F07">
        <w:rPr>
          <w:rFonts w:ascii="Times New Roman" w:hAnsi="Times New Roman" w:cs="Times New Roman"/>
        </w:rPr>
        <w:t>-</w:t>
      </w:r>
      <w:r w:rsidR="00804518" w:rsidRPr="00504F07">
        <w:rPr>
          <w:rFonts w:ascii="Times New Roman" w:hAnsi="Times New Roman" w:cs="Times New Roman"/>
          <w:b/>
        </w:rPr>
        <w:t xml:space="preserve"> Оригинал писмо о намерама банке,</w:t>
      </w:r>
      <w:r w:rsidR="00804518" w:rsidRPr="00504F07">
        <w:rPr>
          <w:rFonts w:ascii="Times New Roman" w:hAnsi="Times New Roman" w:cs="Times New Roman"/>
        </w:rPr>
        <w:t xml:space="preserve"> да ће у случају да добије посао, најкасније у року од </w:t>
      </w:r>
      <w:r w:rsidRPr="00504F07">
        <w:rPr>
          <w:rFonts w:ascii="Times New Roman" w:hAnsi="Times New Roman" w:cs="Times New Roman"/>
        </w:rPr>
        <w:t>10</w:t>
      </w:r>
      <w:r w:rsidR="00804518" w:rsidRPr="00504F07">
        <w:rPr>
          <w:rFonts w:ascii="Times New Roman" w:hAnsi="Times New Roman" w:cs="Times New Roman"/>
        </w:rPr>
        <w:t xml:space="preserve"> дана од дана </w:t>
      </w:r>
      <w:r w:rsidRPr="00504F07">
        <w:rPr>
          <w:rFonts w:ascii="Times New Roman" w:hAnsi="Times New Roman" w:cs="Times New Roman"/>
        </w:rPr>
        <w:t>увођења у посао</w:t>
      </w:r>
      <w:r w:rsidR="00804518" w:rsidRPr="00504F07">
        <w:rPr>
          <w:rFonts w:ascii="Times New Roman" w:hAnsi="Times New Roman" w:cs="Times New Roman"/>
        </w:rPr>
        <w:t xml:space="preserve">, издати банкарску гаранцију </w:t>
      </w:r>
      <w:r w:rsidR="00804518" w:rsidRPr="00504F07">
        <w:rPr>
          <w:rFonts w:ascii="Times New Roman" w:hAnsi="Times New Roman" w:cs="Times New Roman"/>
          <w:b/>
        </w:rPr>
        <w:t>за добро извршење посла</w:t>
      </w:r>
      <w:r w:rsidR="00804518" w:rsidRPr="00504F07">
        <w:rPr>
          <w:rFonts w:ascii="Times New Roman" w:hAnsi="Times New Roman" w:cs="Times New Roman"/>
        </w:rPr>
        <w:t xml:space="preserve">, у висини од 10% укупне вредности уговора без ПДВ-а, са роком важности који је 30 дана дужи од истека рока за </w:t>
      </w:r>
      <w:r w:rsidR="00804518" w:rsidRPr="00DC30C8">
        <w:rPr>
          <w:rFonts w:ascii="Times New Roman" w:hAnsi="Times New Roman" w:cs="Times New Roman"/>
        </w:rPr>
        <w:t xml:space="preserve">коначно извршење посла, и </w:t>
      </w:r>
    </w:p>
    <w:p w:rsidR="00804518" w:rsidRPr="00DC30C8" w:rsidRDefault="00504F07" w:rsidP="00504F07">
      <w:pPr>
        <w:pStyle w:val="NoSpacing"/>
        <w:jc w:val="both"/>
        <w:rPr>
          <w:rFonts w:ascii="Times New Roman" w:hAnsi="Times New Roman" w:cs="Times New Roman"/>
        </w:rPr>
      </w:pPr>
      <w:r w:rsidRPr="00DC30C8">
        <w:rPr>
          <w:rFonts w:ascii="Times New Roman" w:hAnsi="Times New Roman" w:cs="Times New Roman"/>
          <w:b/>
        </w:rPr>
        <w:tab/>
        <w:t xml:space="preserve">- </w:t>
      </w:r>
      <w:r w:rsidR="00804518" w:rsidRPr="00DC30C8">
        <w:rPr>
          <w:rFonts w:ascii="Times New Roman" w:hAnsi="Times New Roman" w:cs="Times New Roman"/>
          <w:b/>
        </w:rPr>
        <w:t>Оригинал писмо о намерама банке</w:t>
      </w:r>
      <w:r w:rsidR="00804518" w:rsidRPr="00DC30C8">
        <w:rPr>
          <w:rFonts w:ascii="Times New Roman" w:hAnsi="Times New Roman" w:cs="Times New Roman"/>
        </w:rPr>
        <w:t xml:space="preserve">, да ће у случају да добије посао, на дан </w:t>
      </w:r>
      <w:r w:rsidRPr="00DC30C8">
        <w:rPr>
          <w:rFonts w:ascii="Times New Roman" w:hAnsi="Times New Roman" w:cs="Times New Roman"/>
        </w:rPr>
        <w:t>достављања окончане ситуације</w:t>
      </w:r>
      <w:r w:rsidR="00804518" w:rsidRPr="00DC30C8">
        <w:rPr>
          <w:rFonts w:ascii="Times New Roman" w:hAnsi="Times New Roman" w:cs="Times New Roman"/>
        </w:rPr>
        <w:t xml:space="preserve">, издати банкарску гаранцију </w:t>
      </w:r>
      <w:r w:rsidR="00804518" w:rsidRPr="00DC30C8">
        <w:rPr>
          <w:rFonts w:ascii="Times New Roman" w:hAnsi="Times New Roman" w:cs="Times New Roman"/>
          <w:b/>
        </w:rPr>
        <w:t>за отклањање грешака у гарантном року,</w:t>
      </w:r>
      <w:r w:rsidR="00804518" w:rsidRPr="00DC30C8">
        <w:rPr>
          <w:rFonts w:ascii="Times New Roman" w:hAnsi="Times New Roman" w:cs="Times New Roman"/>
        </w:rPr>
        <w:t xml:space="preserve"> у висини од 5% укупне вредности уговора без ПДВ-а, са роком важности који је </w:t>
      </w:r>
      <w:r w:rsidR="00DC30C8" w:rsidRPr="00DC30C8">
        <w:rPr>
          <w:rFonts w:ascii="Times New Roman" w:hAnsi="Times New Roman" w:cs="Times New Roman"/>
        </w:rPr>
        <w:t>30</w:t>
      </w:r>
      <w:r w:rsidR="00804518" w:rsidRPr="00DC30C8">
        <w:rPr>
          <w:rFonts w:ascii="Times New Roman" w:hAnsi="Times New Roman" w:cs="Times New Roman"/>
        </w:rPr>
        <w:t xml:space="preserve"> дана дужи од гарантног рока. </w:t>
      </w:r>
      <w:r w:rsidRPr="00DC30C8">
        <w:rPr>
          <w:rFonts w:ascii="Times New Roman" w:hAnsi="Times New Roman" w:cs="Times New Roman"/>
        </w:rPr>
        <w:t xml:space="preserve"> </w:t>
      </w:r>
    </w:p>
    <w:p w:rsidR="00804518" w:rsidRDefault="00A21DCC" w:rsidP="00804518">
      <w:pPr>
        <w:pStyle w:val="NoSpacing"/>
        <w:jc w:val="both"/>
        <w:rPr>
          <w:rFonts w:ascii="Times New Roman" w:hAnsi="Times New Roman" w:cs="Times New Roman"/>
        </w:rPr>
      </w:pPr>
      <w:r>
        <w:rPr>
          <w:rFonts w:ascii="Times New Roman" w:hAnsi="Times New Roman" w:cs="Times New Roman"/>
        </w:rPr>
        <w:tab/>
        <w:t>Уколико понуђач не достави тражена писма о намерама банке, његова понуда ће бити одбијена као неприхватљива.</w:t>
      </w:r>
    </w:p>
    <w:p w:rsidR="00A21DCC" w:rsidRDefault="00A21DCC" w:rsidP="00804518">
      <w:pPr>
        <w:pStyle w:val="NoSpacing"/>
        <w:jc w:val="both"/>
        <w:rPr>
          <w:rFonts w:ascii="Times New Roman" w:hAnsi="Times New Roman" w:cs="Times New Roman"/>
        </w:rPr>
      </w:pPr>
    </w:p>
    <w:p w:rsidR="00A21DCC" w:rsidRPr="00A21DCC" w:rsidRDefault="00A21DCC" w:rsidP="00A21DCC">
      <w:pPr>
        <w:pStyle w:val="NoSpacing"/>
        <w:jc w:val="both"/>
        <w:rPr>
          <w:rFonts w:ascii="Times New Roman" w:hAnsi="Times New Roman" w:cs="Times New Roman"/>
          <w:b/>
        </w:rPr>
      </w:pPr>
      <w:r>
        <w:rPr>
          <w:rFonts w:ascii="Times New Roman" w:hAnsi="Times New Roman" w:cs="Times New Roman"/>
        </w:rPr>
        <w:tab/>
      </w:r>
      <w:r w:rsidRPr="00A21DCC">
        <w:rPr>
          <w:rFonts w:ascii="Times New Roman" w:hAnsi="Times New Roman" w:cs="Times New Roman"/>
          <w:b/>
        </w:rPr>
        <w:t>11. Осигурање радова</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rPr>
        <w:tab/>
      </w:r>
      <w:r w:rsidRPr="00A21DCC">
        <w:rPr>
          <w:rFonts w:ascii="Times New Roman" w:hAnsi="Times New Roman" w:cs="Times New Roman"/>
          <w:iCs/>
        </w:rPr>
        <w:t>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w:t>
      </w:r>
      <w:r>
        <w:rPr>
          <w:rFonts w:ascii="Times New Roman" w:hAnsi="Times New Roman" w:cs="Times New Roman"/>
          <w:iCs/>
        </w:rPr>
        <w:t>) и достави Н</w:t>
      </w:r>
      <w:r w:rsidRPr="00A21DCC">
        <w:rPr>
          <w:rFonts w:ascii="Times New Roman" w:hAnsi="Times New Roman" w:cs="Times New Roman"/>
          <w:iCs/>
        </w:rPr>
        <w:t xml:space="preserve">аручиоцу полису осигурања, оригинал или оверену копију, са роком важења за цео период извођења радова. </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rPr>
        <w:tab/>
      </w:r>
      <w:r w:rsidRPr="00A21DCC">
        <w:rPr>
          <w:rFonts w:ascii="Times New Roman" w:hAnsi="Times New Roman" w:cs="Times New Roman"/>
          <w:iCs/>
        </w:rPr>
        <w:t>Изабрани понуђач (извођач радо</w:t>
      </w:r>
      <w:r>
        <w:rPr>
          <w:rFonts w:ascii="Times New Roman" w:hAnsi="Times New Roman" w:cs="Times New Roman"/>
          <w:iCs/>
        </w:rPr>
        <w:t>ва) је такође дужан да достави Н</w:t>
      </w:r>
      <w:r w:rsidRPr="00A21DCC">
        <w:rPr>
          <w:rFonts w:ascii="Times New Roman" w:hAnsi="Times New Roman" w:cs="Times New Roman"/>
          <w:iCs/>
        </w:rPr>
        <w:t>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A21DCC" w:rsidRPr="00A21DCC" w:rsidRDefault="006B4FB7" w:rsidP="00A21DCC">
      <w:pPr>
        <w:pStyle w:val="NoSpacing"/>
        <w:jc w:val="both"/>
        <w:rPr>
          <w:rFonts w:ascii="Times New Roman" w:hAnsi="Times New Roman" w:cs="Times New Roman"/>
          <w:iCs/>
        </w:rPr>
      </w:pPr>
      <w:r>
        <w:rPr>
          <w:rFonts w:ascii="Times New Roman" w:hAnsi="Times New Roman" w:cs="Times New Roman"/>
          <w:iCs/>
        </w:rPr>
        <w:tab/>
      </w:r>
      <w:r w:rsidR="00A21DCC" w:rsidRPr="00A21DCC">
        <w:rPr>
          <w:rFonts w:ascii="Times New Roman" w:hAnsi="Times New Roman" w:cs="Times New Roman"/>
          <w:iC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A21DCC" w:rsidRPr="00804518" w:rsidRDefault="00A21DCC" w:rsidP="00804518">
      <w:pPr>
        <w:pStyle w:val="NoSpacing"/>
        <w:jc w:val="both"/>
        <w:rPr>
          <w:rFonts w:ascii="Times New Roman" w:hAnsi="Times New Roman" w:cs="Times New Roman"/>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w:t>
      </w:r>
      <w:r w:rsidR="000D1F07">
        <w:rPr>
          <w:rFonts w:ascii="Times New Roman" w:hAnsi="Times New Roman"/>
          <w:b/>
          <w:lang w:val="sr-Cyrl-CS"/>
        </w:rPr>
        <w:t>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B70F69">
        <w:rPr>
          <w:rFonts w:ascii="Times New Roman" w:hAnsi="Times New Roman" w:cs="Times New Roman"/>
          <w:i/>
          <w:u w:val="single"/>
        </w:rPr>
        <w:t>npetrovic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w:t>
      </w:r>
      <w:r w:rsidRPr="004B0580">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Pr="00B70F69" w:rsidRDefault="004B0580" w:rsidP="004B0580">
      <w:pPr>
        <w:pStyle w:val="NoSpacing"/>
        <w:jc w:val="both"/>
        <w:rPr>
          <w:rFonts w:ascii="Times New Roman" w:eastAsia="TimesNewRomanPS-BoldMT" w:hAnsi="Times New Roman" w:cs="Times New Roman"/>
          <w:bCs/>
          <w:lang w:val="sr-Cyrl-CS"/>
        </w:rPr>
      </w:pPr>
      <w:r w:rsidRPr="00B70F69">
        <w:rPr>
          <w:rFonts w:ascii="Times New Roman" w:hAnsi="Times New Roman" w:cs="Times New Roman"/>
        </w:rPr>
        <w:tab/>
        <w:t>Додатне информације или појашњења упућују се са напоменом "Захтев за додатним информацијама или појашњењима конкурсне документације у вези</w:t>
      </w:r>
      <w:r w:rsidRPr="00B70F69">
        <w:rPr>
          <w:rFonts w:ascii="Times New Roman" w:eastAsia="TimesNewRomanPS-BoldMT" w:hAnsi="Times New Roman" w:cs="Times New Roman"/>
          <w:b/>
          <w:bCs/>
        </w:rPr>
        <w:t xml:space="preserve"> </w:t>
      </w:r>
      <w:r w:rsidRPr="00B70F69">
        <w:rPr>
          <w:rFonts w:ascii="Times New Roman" w:eastAsia="TimesNewRomanPS-BoldMT" w:hAnsi="Times New Roman" w:cs="Times New Roman"/>
          <w:bCs/>
        </w:rPr>
        <w:t xml:space="preserve">набавке </w:t>
      </w:r>
      <w:r w:rsidR="00B83D81" w:rsidRPr="00B70F69">
        <w:rPr>
          <w:rFonts w:ascii="Times New Roman" w:eastAsia="TimesNewRomanPS-BoldMT" w:hAnsi="Times New Roman" w:cs="Times New Roman"/>
          <w:bCs/>
        </w:rPr>
        <w:t>извођења радова на санацији некатегорисаних путева на територији ГО Младеновац</w:t>
      </w:r>
      <w:r w:rsidRPr="00B70F69">
        <w:rPr>
          <w:rFonts w:ascii="Times New Roman" w:hAnsi="Times New Roman" w:cs="Times New Roman"/>
          <w:lang w:val="sr-Cyrl-CS"/>
        </w:rPr>
        <w:t>,</w:t>
      </w:r>
      <w:r w:rsidRPr="00B70F69">
        <w:rPr>
          <w:rFonts w:ascii="Times New Roman" w:eastAsia="TimesNewRomanPS-BoldMT" w:hAnsi="Times New Roman" w:cs="Times New Roman"/>
          <w:bCs/>
        </w:rPr>
        <w:t xml:space="preserve"> ОТ-ЈН бр.</w:t>
      </w:r>
      <w:r w:rsidRPr="00B70F69">
        <w:rPr>
          <w:rFonts w:ascii="Times New Roman" w:eastAsia="TimesNewRomanPS-BoldMT" w:hAnsi="Times New Roman" w:cs="Times New Roman"/>
          <w:bCs/>
          <w:lang w:val="sr-Cyrl-CS"/>
        </w:rPr>
        <w:t xml:space="preserve"> </w:t>
      </w:r>
      <w:r w:rsidR="00B83D81" w:rsidRPr="00B70F69">
        <w:rPr>
          <w:rFonts w:ascii="Times New Roman" w:hAnsi="Times New Roman" w:cs="Times New Roman"/>
          <w:lang w:val="sr-Cyrl-CS"/>
        </w:rPr>
        <w:t>3.</w:t>
      </w:r>
      <w:r w:rsidR="00B70F69" w:rsidRPr="00B70F69">
        <w:rPr>
          <w:rFonts w:ascii="Times New Roman" w:hAnsi="Times New Roman" w:cs="Times New Roman"/>
        </w:rPr>
        <w:t>18</w:t>
      </w:r>
      <w:r w:rsidR="00B83D81" w:rsidRPr="00B70F69">
        <w:rPr>
          <w:rFonts w:ascii="Times New Roman" w:hAnsi="Times New Roman" w:cs="Times New Roman"/>
          <w:lang w:val="sr-Cyrl-CS"/>
        </w:rPr>
        <w:t>/2019</w:t>
      </w:r>
      <w:r w:rsidRPr="00B70F69">
        <w:rPr>
          <w:rFonts w:ascii="Times New Roman" w:eastAsia="TimesNewRomanPS-BoldMT" w:hAnsi="Times New Roman" w:cs="Times New Roman"/>
          <w:bCs/>
          <w:lang w:val="sr-Cyrl-CS"/>
        </w:rPr>
        <w:t>".</w:t>
      </w:r>
    </w:p>
    <w:p w:rsidR="002D4221" w:rsidRPr="00B70F69"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w:t>
      </w:r>
      <w:r w:rsidR="000D1F07">
        <w:rPr>
          <w:rFonts w:ascii="Times New Roman" w:eastAsia="TimesNewRomanPS-BoldMT" w:hAnsi="Times New Roman" w:cs="Times New Roman"/>
          <w:b/>
          <w:bCs/>
          <w:lang w:val="sr-Cyrl-CS"/>
        </w:rPr>
        <w:t>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1</w:t>
      </w:r>
      <w:r w:rsidR="000D1F07">
        <w:rPr>
          <w:rFonts w:ascii="Times New Roman" w:hAnsi="Times New Roman" w:cs="Times New Roman"/>
          <w:b/>
        </w:rPr>
        <w:t>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w:t>
      </w:r>
      <w:r w:rsidR="000D1F07">
        <w:rPr>
          <w:rFonts w:ascii="Times New Roman" w:hAnsi="Times New Roman" w:cs="Times New Roman"/>
          <w:b/>
        </w:rPr>
        <w:t>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rPr>
        <w:t>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B70F69">
        <w:rPr>
          <w:rFonts w:ascii="Times New Roman" w:hAnsi="Times New Roman" w:cs="Times New Roman"/>
          <w:i/>
          <w:color w:val="000000"/>
          <w:u w:val="single"/>
          <w:lang w:val="sr-Latn-CS"/>
        </w:rPr>
        <w:t>npetrovic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w:t>
      </w:r>
      <w:r w:rsidRPr="000D2A9E">
        <w:rPr>
          <w:rFonts w:ascii="Times New Roman" w:hAnsi="Times New Roman" w:cs="Times New Roman"/>
        </w:rPr>
        <w:lastRenderedPageBreak/>
        <w:t>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rPr>
        <w:t>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1</w:t>
      </w:r>
      <w:r w:rsidR="000D1F07">
        <w:rPr>
          <w:rFonts w:ascii="Times New Roman" w:hAnsi="Times New Roman" w:cs="Times New Roman"/>
          <w:b/>
        </w:rPr>
        <w:t>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w:t>
      </w:r>
      <w:r w:rsidR="000D1F07">
        <w:rPr>
          <w:rFonts w:ascii="Times New Roman" w:hAnsi="Times New Roman" w:cs="Times New Roman"/>
          <w:b/>
          <w:lang w:val="sr-Cyrl-CS"/>
        </w:rPr>
        <w:t>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D50F48" w:rsidRPr="00715A6C" w:rsidRDefault="00D50F48" w:rsidP="00736D51">
      <w:pPr>
        <w:pStyle w:val="NoSpacing"/>
        <w:jc w:val="both"/>
        <w:rPr>
          <w:rFonts w:ascii="Times New Roman" w:hAnsi="Times New Roman" w:cs="Times New Roman"/>
        </w:rPr>
      </w:pPr>
    </w:p>
    <w:sectPr w:rsidR="00D50F48" w:rsidRPr="00715A6C" w:rsidSect="0090373E">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44" w:rsidRDefault="006A7544" w:rsidP="00AE58B0">
      <w:pPr>
        <w:spacing w:after="0" w:line="240" w:lineRule="auto"/>
      </w:pPr>
      <w:r>
        <w:separator/>
      </w:r>
    </w:p>
  </w:endnote>
  <w:endnote w:type="continuationSeparator" w:id="0">
    <w:p w:rsidR="006A7544" w:rsidRDefault="006A7544"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Bold">
    <w:altName w:val="MS Mincho"/>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203" w:usb1="00000000" w:usb2="00000000" w:usb3="00000000" w:csb0="00000005" w:csb1="00000000"/>
  </w:font>
  <w:font w:name="Times New Roman CY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B156EE" w:rsidRDefault="00285C3D">
        <w:pPr>
          <w:pStyle w:val="Footer"/>
          <w:jc w:val="center"/>
        </w:pPr>
        <w:fldSimple w:instr=" PAGE   \* MERGEFORMAT ">
          <w:r w:rsidR="00E63A57">
            <w:rPr>
              <w:noProof/>
            </w:rPr>
            <w:t>32</w:t>
          </w:r>
        </w:fldSimple>
        <w:r w:rsidR="00E63A57">
          <w:t>/36</w:t>
        </w:r>
      </w:p>
    </w:sdtContent>
  </w:sdt>
  <w:p w:rsidR="00B156EE" w:rsidRDefault="00B15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44" w:rsidRDefault="006A7544" w:rsidP="00AE58B0">
      <w:pPr>
        <w:spacing w:after="0" w:line="240" w:lineRule="auto"/>
      </w:pPr>
      <w:r>
        <w:separator/>
      </w:r>
    </w:p>
  </w:footnote>
  <w:footnote w:type="continuationSeparator" w:id="0">
    <w:p w:rsidR="006A7544" w:rsidRDefault="006A7544"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EE" w:rsidRPr="003864D2" w:rsidRDefault="00B156EE" w:rsidP="0078077D">
    <w:pPr>
      <w:pStyle w:val="Header"/>
      <w:jc w:val="both"/>
      <w:rPr>
        <w:rFonts w:ascii="Times New Roman" w:hAnsi="Times New Roman" w:cs="Times New Roman"/>
        <w:i/>
        <w:sz w:val="18"/>
        <w:szCs w:val="18"/>
      </w:rPr>
    </w:pPr>
    <w:r>
      <w:rPr>
        <w:rFonts w:ascii="Times New Roman" w:hAnsi="Times New Roman" w:cs="Times New Roman"/>
        <w:i/>
        <w:sz w:val="18"/>
        <w:szCs w:val="18"/>
      </w:rPr>
      <w:tab/>
    </w:r>
    <w:r w:rsidRPr="003864D2">
      <w:rPr>
        <w:rFonts w:ascii="Times New Roman" w:hAnsi="Times New Roman" w:cs="Times New Roman"/>
        <w:i/>
        <w:sz w:val="18"/>
        <w:szCs w:val="18"/>
      </w:rPr>
      <w:t>Јавна набавка извођења радова на санацији некатегорисаних путева на територији ГО Младеновац, у отвореном поступку, ОП-ЈН брoј 3.18/2019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6">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47C1"/>
    <w:rsid w:val="00025DF3"/>
    <w:rsid w:val="0003139D"/>
    <w:rsid w:val="000356B1"/>
    <w:rsid w:val="00037E06"/>
    <w:rsid w:val="0004169E"/>
    <w:rsid w:val="00042B41"/>
    <w:rsid w:val="00054B06"/>
    <w:rsid w:val="00060EAC"/>
    <w:rsid w:val="00062469"/>
    <w:rsid w:val="000630B2"/>
    <w:rsid w:val="0006687A"/>
    <w:rsid w:val="00070DC3"/>
    <w:rsid w:val="00072DF4"/>
    <w:rsid w:val="00076022"/>
    <w:rsid w:val="00076D2A"/>
    <w:rsid w:val="00077ECA"/>
    <w:rsid w:val="00082443"/>
    <w:rsid w:val="00084737"/>
    <w:rsid w:val="00090A7F"/>
    <w:rsid w:val="00094CFB"/>
    <w:rsid w:val="0009714E"/>
    <w:rsid w:val="000A0E2A"/>
    <w:rsid w:val="000A50B5"/>
    <w:rsid w:val="000B3343"/>
    <w:rsid w:val="000B5693"/>
    <w:rsid w:val="000C0517"/>
    <w:rsid w:val="000C05FD"/>
    <w:rsid w:val="000C4397"/>
    <w:rsid w:val="000D10C5"/>
    <w:rsid w:val="000D1683"/>
    <w:rsid w:val="000D1F07"/>
    <w:rsid w:val="000D5A6C"/>
    <w:rsid w:val="000D6980"/>
    <w:rsid w:val="000D6E3D"/>
    <w:rsid w:val="000E0C08"/>
    <w:rsid w:val="000E2EEC"/>
    <w:rsid w:val="000E31D6"/>
    <w:rsid w:val="000E409B"/>
    <w:rsid w:val="000E4709"/>
    <w:rsid w:val="000F1260"/>
    <w:rsid w:val="000F2E37"/>
    <w:rsid w:val="000F3ECF"/>
    <w:rsid w:val="00104892"/>
    <w:rsid w:val="0010640F"/>
    <w:rsid w:val="0010707D"/>
    <w:rsid w:val="0010721C"/>
    <w:rsid w:val="00117AF5"/>
    <w:rsid w:val="001226DE"/>
    <w:rsid w:val="001244B5"/>
    <w:rsid w:val="00125350"/>
    <w:rsid w:val="001272CF"/>
    <w:rsid w:val="0013067C"/>
    <w:rsid w:val="00134CD3"/>
    <w:rsid w:val="00137634"/>
    <w:rsid w:val="00143160"/>
    <w:rsid w:val="00143379"/>
    <w:rsid w:val="001434AF"/>
    <w:rsid w:val="00144A35"/>
    <w:rsid w:val="00147703"/>
    <w:rsid w:val="00156CF1"/>
    <w:rsid w:val="0017020E"/>
    <w:rsid w:val="00176D3C"/>
    <w:rsid w:val="00177454"/>
    <w:rsid w:val="00177B31"/>
    <w:rsid w:val="00181701"/>
    <w:rsid w:val="00181C77"/>
    <w:rsid w:val="00185C66"/>
    <w:rsid w:val="001961C9"/>
    <w:rsid w:val="001A1F13"/>
    <w:rsid w:val="001A260E"/>
    <w:rsid w:val="001A6F90"/>
    <w:rsid w:val="001B6D50"/>
    <w:rsid w:val="001B7C9A"/>
    <w:rsid w:val="001C445C"/>
    <w:rsid w:val="001C7081"/>
    <w:rsid w:val="001D44D2"/>
    <w:rsid w:val="001D4FE5"/>
    <w:rsid w:val="001E1474"/>
    <w:rsid w:val="001E1F7C"/>
    <w:rsid w:val="001F4698"/>
    <w:rsid w:val="001F77FB"/>
    <w:rsid w:val="0020036D"/>
    <w:rsid w:val="00200461"/>
    <w:rsid w:val="002064B5"/>
    <w:rsid w:val="002153C9"/>
    <w:rsid w:val="00223D1C"/>
    <w:rsid w:val="002240D5"/>
    <w:rsid w:val="00224D15"/>
    <w:rsid w:val="0022725C"/>
    <w:rsid w:val="00230130"/>
    <w:rsid w:val="00231CB0"/>
    <w:rsid w:val="00232CA3"/>
    <w:rsid w:val="00233B49"/>
    <w:rsid w:val="00244EDC"/>
    <w:rsid w:val="0024536F"/>
    <w:rsid w:val="00246949"/>
    <w:rsid w:val="002476D3"/>
    <w:rsid w:val="00250E94"/>
    <w:rsid w:val="00256FE8"/>
    <w:rsid w:val="00260AA2"/>
    <w:rsid w:val="002615A7"/>
    <w:rsid w:val="00264F02"/>
    <w:rsid w:val="00266735"/>
    <w:rsid w:val="00267B61"/>
    <w:rsid w:val="002720EA"/>
    <w:rsid w:val="0027438F"/>
    <w:rsid w:val="00274BAF"/>
    <w:rsid w:val="00276D00"/>
    <w:rsid w:val="00277E08"/>
    <w:rsid w:val="00283096"/>
    <w:rsid w:val="00284F63"/>
    <w:rsid w:val="00285C3D"/>
    <w:rsid w:val="00286BF6"/>
    <w:rsid w:val="00291947"/>
    <w:rsid w:val="00297B4F"/>
    <w:rsid w:val="002A15F9"/>
    <w:rsid w:val="002A1676"/>
    <w:rsid w:val="002A1ED8"/>
    <w:rsid w:val="002A20A9"/>
    <w:rsid w:val="002B24A2"/>
    <w:rsid w:val="002B3464"/>
    <w:rsid w:val="002B3EF9"/>
    <w:rsid w:val="002B52CD"/>
    <w:rsid w:val="002B5EF7"/>
    <w:rsid w:val="002B6508"/>
    <w:rsid w:val="002B7091"/>
    <w:rsid w:val="002C38C4"/>
    <w:rsid w:val="002C4951"/>
    <w:rsid w:val="002C5A30"/>
    <w:rsid w:val="002D24ED"/>
    <w:rsid w:val="002D3F49"/>
    <w:rsid w:val="002D4221"/>
    <w:rsid w:val="002D4E21"/>
    <w:rsid w:val="002D50B4"/>
    <w:rsid w:val="002E10A9"/>
    <w:rsid w:val="002E2EB9"/>
    <w:rsid w:val="002E3603"/>
    <w:rsid w:val="002E7EAC"/>
    <w:rsid w:val="002F455D"/>
    <w:rsid w:val="002F6C24"/>
    <w:rsid w:val="00301378"/>
    <w:rsid w:val="0030390D"/>
    <w:rsid w:val="00314418"/>
    <w:rsid w:val="0032093A"/>
    <w:rsid w:val="003245C8"/>
    <w:rsid w:val="00326B48"/>
    <w:rsid w:val="0033066F"/>
    <w:rsid w:val="003367B8"/>
    <w:rsid w:val="003429D5"/>
    <w:rsid w:val="00345732"/>
    <w:rsid w:val="00346229"/>
    <w:rsid w:val="00355B2A"/>
    <w:rsid w:val="00361D94"/>
    <w:rsid w:val="003651CD"/>
    <w:rsid w:val="00377E1B"/>
    <w:rsid w:val="003828DD"/>
    <w:rsid w:val="00385CBD"/>
    <w:rsid w:val="003864D2"/>
    <w:rsid w:val="0038657F"/>
    <w:rsid w:val="00387CBB"/>
    <w:rsid w:val="00390ACB"/>
    <w:rsid w:val="0039206D"/>
    <w:rsid w:val="003970E3"/>
    <w:rsid w:val="003A07DD"/>
    <w:rsid w:val="003A69D2"/>
    <w:rsid w:val="003A7F03"/>
    <w:rsid w:val="003B04AA"/>
    <w:rsid w:val="003B0AAA"/>
    <w:rsid w:val="003B744D"/>
    <w:rsid w:val="003C1664"/>
    <w:rsid w:val="003D297D"/>
    <w:rsid w:val="003E0A83"/>
    <w:rsid w:val="003E2748"/>
    <w:rsid w:val="003E2FB8"/>
    <w:rsid w:val="003E5F24"/>
    <w:rsid w:val="003E6BAF"/>
    <w:rsid w:val="003F06FE"/>
    <w:rsid w:val="004009CC"/>
    <w:rsid w:val="00404CD3"/>
    <w:rsid w:val="0040603C"/>
    <w:rsid w:val="00415A20"/>
    <w:rsid w:val="004169EE"/>
    <w:rsid w:val="00416F50"/>
    <w:rsid w:val="004243F4"/>
    <w:rsid w:val="00435CA1"/>
    <w:rsid w:val="004442AD"/>
    <w:rsid w:val="00446D68"/>
    <w:rsid w:val="00447599"/>
    <w:rsid w:val="00450DF5"/>
    <w:rsid w:val="00454623"/>
    <w:rsid w:val="004552C7"/>
    <w:rsid w:val="00455AE4"/>
    <w:rsid w:val="00456770"/>
    <w:rsid w:val="0045702E"/>
    <w:rsid w:val="00460E08"/>
    <w:rsid w:val="00462A62"/>
    <w:rsid w:val="00464DCD"/>
    <w:rsid w:val="00466D20"/>
    <w:rsid w:val="00467F56"/>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E1B4D"/>
    <w:rsid w:val="004E2B15"/>
    <w:rsid w:val="004E4CA0"/>
    <w:rsid w:val="004E51F2"/>
    <w:rsid w:val="004E7E6C"/>
    <w:rsid w:val="004F1B14"/>
    <w:rsid w:val="004F5501"/>
    <w:rsid w:val="004F6A88"/>
    <w:rsid w:val="00500CA9"/>
    <w:rsid w:val="00504F07"/>
    <w:rsid w:val="00507462"/>
    <w:rsid w:val="00510A06"/>
    <w:rsid w:val="00514272"/>
    <w:rsid w:val="00515D2A"/>
    <w:rsid w:val="00525DD2"/>
    <w:rsid w:val="0053033E"/>
    <w:rsid w:val="0053115E"/>
    <w:rsid w:val="00533F25"/>
    <w:rsid w:val="00534AFA"/>
    <w:rsid w:val="00534CAA"/>
    <w:rsid w:val="00537957"/>
    <w:rsid w:val="00557A2D"/>
    <w:rsid w:val="0056078E"/>
    <w:rsid w:val="00560E9E"/>
    <w:rsid w:val="005641DF"/>
    <w:rsid w:val="0056456A"/>
    <w:rsid w:val="0057090E"/>
    <w:rsid w:val="00572E61"/>
    <w:rsid w:val="00576747"/>
    <w:rsid w:val="0059183F"/>
    <w:rsid w:val="00594C3F"/>
    <w:rsid w:val="00596EAD"/>
    <w:rsid w:val="005A5E8E"/>
    <w:rsid w:val="005A60B9"/>
    <w:rsid w:val="005B1B7C"/>
    <w:rsid w:val="005B2AA9"/>
    <w:rsid w:val="005B3FA2"/>
    <w:rsid w:val="005B3FAA"/>
    <w:rsid w:val="005B6638"/>
    <w:rsid w:val="005B6B6A"/>
    <w:rsid w:val="005C0452"/>
    <w:rsid w:val="005C25B9"/>
    <w:rsid w:val="005C3DC7"/>
    <w:rsid w:val="005C4FC4"/>
    <w:rsid w:val="005C6642"/>
    <w:rsid w:val="005C7DF0"/>
    <w:rsid w:val="005D1DFA"/>
    <w:rsid w:val="005D74BD"/>
    <w:rsid w:val="005E3FC7"/>
    <w:rsid w:val="005E43DE"/>
    <w:rsid w:val="005E4809"/>
    <w:rsid w:val="005E51EE"/>
    <w:rsid w:val="005E6AEA"/>
    <w:rsid w:val="005F1105"/>
    <w:rsid w:val="005F184E"/>
    <w:rsid w:val="0061583C"/>
    <w:rsid w:val="00616CD1"/>
    <w:rsid w:val="006311B1"/>
    <w:rsid w:val="006430B8"/>
    <w:rsid w:val="00645010"/>
    <w:rsid w:val="00645BCF"/>
    <w:rsid w:val="00647523"/>
    <w:rsid w:val="006477CE"/>
    <w:rsid w:val="00655386"/>
    <w:rsid w:val="006621F2"/>
    <w:rsid w:val="00666871"/>
    <w:rsid w:val="0068523B"/>
    <w:rsid w:val="006A0795"/>
    <w:rsid w:val="006A7544"/>
    <w:rsid w:val="006B4FB7"/>
    <w:rsid w:val="006C0D72"/>
    <w:rsid w:val="006C439B"/>
    <w:rsid w:val="006C50C3"/>
    <w:rsid w:val="006C56AE"/>
    <w:rsid w:val="006C5CCF"/>
    <w:rsid w:val="006C5DFF"/>
    <w:rsid w:val="006C5EA8"/>
    <w:rsid w:val="006D29C6"/>
    <w:rsid w:val="006D2C8A"/>
    <w:rsid w:val="006D3972"/>
    <w:rsid w:val="006D746F"/>
    <w:rsid w:val="006E5415"/>
    <w:rsid w:val="006F1005"/>
    <w:rsid w:val="006F1984"/>
    <w:rsid w:val="006F3720"/>
    <w:rsid w:val="006F4FDF"/>
    <w:rsid w:val="006F5FB8"/>
    <w:rsid w:val="006F61F2"/>
    <w:rsid w:val="00701136"/>
    <w:rsid w:val="007013E8"/>
    <w:rsid w:val="0070158C"/>
    <w:rsid w:val="00706FA6"/>
    <w:rsid w:val="0070766C"/>
    <w:rsid w:val="00711516"/>
    <w:rsid w:val="00712072"/>
    <w:rsid w:val="007129B9"/>
    <w:rsid w:val="00715A6C"/>
    <w:rsid w:val="00721691"/>
    <w:rsid w:val="00722857"/>
    <w:rsid w:val="00722D82"/>
    <w:rsid w:val="007240AB"/>
    <w:rsid w:val="00726502"/>
    <w:rsid w:val="00732352"/>
    <w:rsid w:val="00735DDD"/>
    <w:rsid w:val="00736D51"/>
    <w:rsid w:val="00737194"/>
    <w:rsid w:val="00740681"/>
    <w:rsid w:val="00740759"/>
    <w:rsid w:val="00741E3B"/>
    <w:rsid w:val="0074539A"/>
    <w:rsid w:val="00761714"/>
    <w:rsid w:val="00762B36"/>
    <w:rsid w:val="00764929"/>
    <w:rsid w:val="00767301"/>
    <w:rsid w:val="00767ABC"/>
    <w:rsid w:val="00776499"/>
    <w:rsid w:val="0078077D"/>
    <w:rsid w:val="00783C85"/>
    <w:rsid w:val="0078790D"/>
    <w:rsid w:val="00787991"/>
    <w:rsid w:val="00791639"/>
    <w:rsid w:val="007971CD"/>
    <w:rsid w:val="007A175E"/>
    <w:rsid w:val="007B26F0"/>
    <w:rsid w:val="007B2A9F"/>
    <w:rsid w:val="007B5250"/>
    <w:rsid w:val="007B6205"/>
    <w:rsid w:val="007B7B14"/>
    <w:rsid w:val="007D3C8D"/>
    <w:rsid w:val="007D5D85"/>
    <w:rsid w:val="007D7A71"/>
    <w:rsid w:val="007F100F"/>
    <w:rsid w:val="007F616B"/>
    <w:rsid w:val="00800650"/>
    <w:rsid w:val="00801CC8"/>
    <w:rsid w:val="00804518"/>
    <w:rsid w:val="0080511C"/>
    <w:rsid w:val="00805C2A"/>
    <w:rsid w:val="0081028F"/>
    <w:rsid w:val="008358CD"/>
    <w:rsid w:val="00841F74"/>
    <w:rsid w:val="00844308"/>
    <w:rsid w:val="00851F51"/>
    <w:rsid w:val="008564FD"/>
    <w:rsid w:val="0086334D"/>
    <w:rsid w:val="008634A4"/>
    <w:rsid w:val="00866264"/>
    <w:rsid w:val="00893FB7"/>
    <w:rsid w:val="0089635E"/>
    <w:rsid w:val="00896EB7"/>
    <w:rsid w:val="008A1FB0"/>
    <w:rsid w:val="008A3C4D"/>
    <w:rsid w:val="008A6879"/>
    <w:rsid w:val="008B062E"/>
    <w:rsid w:val="008B24B8"/>
    <w:rsid w:val="008C2606"/>
    <w:rsid w:val="008C57A6"/>
    <w:rsid w:val="008C75AB"/>
    <w:rsid w:val="008D4073"/>
    <w:rsid w:val="008D602C"/>
    <w:rsid w:val="008F6758"/>
    <w:rsid w:val="008F67B1"/>
    <w:rsid w:val="009009A5"/>
    <w:rsid w:val="00901311"/>
    <w:rsid w:val="009014BC"/>
    <w:rsid w:val="0090373E"/>
    <w:rsid w:val="00904A44"/>
    <w:rsid w:val="009065E6"/>
    <w:rsid w:val="00910FDB"/>
    <w:rsid w:val="00913FCE"/>
    <w:rsid w:val="00914E6B"/>
    <w:rsid w:val="00924C69"/>
    <w:rsid w:val="00927CB9"/>
    <w:rsid w:val="00930DB1"/>
    <w:rsid w:val="00934ACE"/>
    <w:rsid w:val="00941558"/>
    <w:rsid w:val="00942D5B"/>
    <w:rsid w:val="00944B21"/>
    <w:rsid w:val="00945374"/>
    <w:rsid w:val="0094556C"/>
    <w:rsid w:val="00945581"/>
    <w:rsid w:val="0095190B"/>
    <w:rsid w:val="009546C5"/>
    <w:rsid w:val="00955938"/>
    <w:rsid w:val="00973437"/>
    <w:rsid w:val="0097482E"/>
    <w:rsid w:val="00976F9E"/>
    <w:rsid w:val="00976FBD"/>
    <w:rsid w:val="00982F2A"/>
    <w:rsid w:val="009844A5"/>
    <w:rsid w:val="00990B48"/>
    <w:rsid w:val="00991A99"/>
    <w:rsid w:val="00991CA2"/>
    <w:rsid w:val="009929D6"/>
    <w:rsid w:val="00997647"/>
    <w:rsid w:val="009B39C1"/>
    <w:rsid w:val="009B6893"/>
    <w:rsid w:val="009C21DE"/>
    <w:rsid w:val="009C3D60"/>
    <w:rsid w:val="009C4645"/>
    <w:rsid w:val="009C5A8E"/>
    <w:rsid w:val="009C6C5A"/>
    <w:rsid w:val="009D0305"/>
    <w:rsid w:val="009D2D4D"/>
    <w:rsid w:val="009D359F"/>
    <w:rsid w:val="009E0E74"/>
    <w:rsid w:val="009E11AE"/>
    <w:rsid w:val="009E23DF"/>
    <w:rsid w:val="009E2B9B"/>
    <w:rsid w:val="009E486B"/>
    <w:rsid w:val="009F5914"/>
    <w:rsid w:val="00A0313C"/>
    <w:rsid w:val="00A04BC5"/>
    <w:rsid w:val="00A12ED8"/>
    <w:rsid w:val="00A16001"/>
    <w:rsid w:val="00A16CE6"/>
    <w:rsid w:val="00A21DCC"/>
    <w:rsid w:val="00A25B59"/>
    <w:rsid w:val="00A25EFD"/>
    <w:rsid w:val="00A359EE"/>
    <w:rsid w:val="00A360D7"/>
    <w:rsid w:val="00A3722E"/>
    <w:rsid w:val="00A37881"/>
    <w:rsid w:val="00A44509"/>
    <w:rsid w:val="00A54711"/>
    <w:rsid w:val="00A5565E"/>
    <w:rsid w:val="00A56F08"/>
    <w:rsid w:val="00A573EE"/>
    <w:rsid w:val="00A62839"/>
    <w:rsid w:val="00A62BCF"/>
    <w:rsid w:val="00A66CCD"/>
    <w:rsid w:val="00A72C57"/>
    <w:rsid w:val="00A75872"/>
    <w:rsid w:val="00A7643D"/>
    <w:rsid w:val="00A814FB"/>
    <w:rsid w:val="00A81565"/>
    <w:rsid w:val="00A838F1"/>
    <w:rsid w:val="00A8764D"/>
    <w:rsid w:val="00A9302C"/>
    <w:rsid w:val="00A9531B"/>
    <w:rsid w:val="00AA0FB3"/>
    <w:rsid w:val="00AA1850"/>
    <w:rsid w:val="00AA19D3"/>
    <w:rsid w:val="00AA21BF"/>
    <w:rsid w:val="00AA4ADC"/>
    <w:rsid w:val="00AA7D9D"/>
    <w:rsid w:val="00AB162B"/>
    <w:rsid w:val="00AB4F13"/>
    <w:rsid w:val="00AB5633"/>
    <w:rsid w:val="00AC1ECF"/>
    <w:rsid w:val="00AC29B9"/>
    <w:rsid w:val="00AC480B"/>
    <w:rsid w:val="00AC7863"/>
    <w:rsid w:val="00AD17E7"/>
    <w:rsid w:val="00AD362B"/>
    <w:rsid w:val="00AD3732"/>
    <w:rsid w:val="00AD5AE0"/>
    <w:rsid w:val="00AD6803"/>
    <w:rsid w:val="00AD6FB1"/>
    <w:rsid w:val="00AE1903"/>
    <w:rsid w:val="00AE2273"/>
    <w:rsid w:val="00AE58B0"/>
    <w:rsid w:val="00AE5D7A"/>
    <w:rsid w:val="00AF31ED"/>
    <w:rsid w:val="00AF3450"/>
    <w:rsid w:val="00B12A0C"/>
    <w:rsid w:val="00B147ED"/>
    <w:rsid w:val="00B156EE"/>
    <w:rsid w:val="00B15724"/>
    <w:rsid w:val="00B16211"/>
    <w:rsid w:val="00B204B4"/>
    <w:rsid w:val="00B231E6"/>
    <w:rsid w:val="00B3032F"/>
    <w:rsid w:val="00B3100C"/>
    <w:rsid w:val="00B327AD"/>
    <w:rsid w:val="00B3640E"/>
    <w:rsid w:val="00B420DD"/>
    <w:rsid w:val="00B423BC"/>
    <w:rsid w:val="00B428B2"/>
    <w:rsid w:val="00B5001D"/>
    <w:rsid w:val="00B524B0"/>
    <w:rsid w:val="00B536CD"/>
    <w:rsid w:val="00B61B50"/>
    <w:rsid w:val="00B67D06"/>
    <w:rsid w:val="00B70F69"/>
    <w:rsid w:val="00B71345"/>
    <w:rsid w:val="00B72919"/>
    <w:rsid w:val="00B729A4"/>
    <w:rsid w:val="00B72DAA"/>
    <w:rsid w:val="00B73168"/>
    <w:rsid w:val="00B73586"/>
    <w:rsid w:val="00B826E8"/>
    <w:rsid w:val="00B832BA"/>
    <w:rsid w:val="00B83D81"/>
    <w:rsid w:val="00B84283"/>
    <w:rsid w:val="00B90066"/>
    <w:rsid w:val="00B903BC"/>
    <w:rsid w:val="00B9549F"/>
    <w:rsid w:val="00BA014A"/>
    <w:rsid w:val="00BA7325"/>
    <w:rsid w:val="00BC5F0E"/>
    <w:rsid w:val="00BC6752"/>
    <w:rsid w:val="00BD258D"/>
    <w:rsid w:val="00BD4148"/>
    <w:rsid w:val="00BE00B9"/>
    <w:rsid w:val="00BE73B7"/>
    <w:rsid w:val="00BF1F3F"/>
    <w:rsid w:val="00BF2AB7"/>
    <w:rsid w:val="00BF4296"/>
    <w:rsid w:val="00BF78E4"/>
    <w:rsid w:val="00C001AB"/>
    <w:rsid w:val="00C01743"/>
    <w:rsid w:val="00C05EAC"/>
    <w:rsid w:val="00C12412"/>
    <w:rsid w:val="00C129D9"/>
    <w:rsid w:val="00C131BD"/>
    <w:rsid w:val="00C134B2"/>
    <w:rsid w:val="00C205C1"/>
    <w:rsid w:val="00C205EB"/>
    <w:rsid w:val="00C24150"/>
    <w:rsid w:val="00C27773"/>
    <w:rsid w:val="00C324E6"/>
    <w:rsid w:val="00C33BCE"/>
    <w:rsid w:val="00C34E57"/>
    <w:rsid w:val="00C52A3F"/>
    <w:rsid w:val="00C52BFA"/>
    <w:rsid w:val="00C56452"/>
    <w:rsid w:val="00C56D91"/>
    <w:rsid w:val="00C66228"/>
    <w:rsid w:val="00C675AE"/>
    <w:rsid w:val="00C70517"/>
    <w:rsid w:val="00C742C7"/>
    <w:rsid w:val="00C87C6C"/>
    <w:rsid w:val="00C95320"/>
    <w:rsid w:val="00C96312"/>
    <w:rsid w:val="00C978E3"/>
    <w:rsid w:val="00CA1AF8"/>
    <w:rsid w:val="00CA21ED"/>
    <w:rsid w:val="00CC0F29"/>
    <w:rsid w:val="00CC357A"/>
    <w:rsid w:val="00CE1A2A"/>
    <w:rsid w:val="00CE2DDF"/>
    <w:rsid w:val="00CE43B7"/>
    <w:rsid w:val="00CF6404"/>
    <w:rsid w:val="00CF7020"/>
    <w:rsid w:val="00D03DF2"/>
    <w:rsid w:val="00D04169"/>
    <w:rsid w:val="00D06791"/>
    <w:rsid w:val="00D10CC3"/>
    <w:rsid w:val="00D15E7C"/>
    <w:rsid w:val="00D21EC2"/>
    <w:rsid w:val="00D24EBF"/>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80597"/>
    <w:rsid w:val="00D81CD2"/>
    <w:rsid w:val="00D839A8"/>
    <w:rsid w:val="00D84E55"/>
    <w:rsid w:val="00D9032E"/>
    <w:rsid w:val="00D91A60"/>
    <w:rsid w:val="00D92D1A"/>
    <w:rsid w:val="00D936C5"/>
    <w:rsid w:val="00D9715A"/>
    <w:rsid w:val="00DA0FB2"/>
    <w:rsid w:val="00DA29E2"/>
    <w:rsid w:val="00DA334A"/>
    <w:rsid w:val="00DA7E59"/>
    <w:rsid w:val="00DB5554"/>
    <w:rsid w:val="00DB5AD5"/>
    <w:rsid w:val="00DB6127"/>
    <w:rsid w:val="00DB7A2B"/>
    <w:rsid w:val="00DC2649"/>
    <w:rsid w:val="00DC2CFD"/>
    <w:rsid w:val="00DC30C8"/>
    <w:rsid w:val="00DC3509"/>
    <w:rsid w:val="00DC65F7"/>
    <w:rsid w:val="00DC770B"/>
    <w:rsid w:val="00DF463E"/>
    <w:rsid w:val="00DF4746"/>
    <w:rsid w:val="00DF64D1"/>
    <w:rsid w:val="00DF6CC7"/>
    <w:rsid w:val="00E02971"/>
    <w:rsid w:val="00E03AF7"/>
    <w:rsid w:val="00E06139"/>
    <w:rsid w:val="00E106EB"/>
    <w:rsid w:val="00E10E3F"/>
    <w:rsid w:val="00E203C5"/>
    <w:rsid w:val="00E20CB6"/>
    <w:rsid w:val="00E24300"/>
    <w:rsid w:val="00E250B8"/>
    <w:rsid w:val="00E27064"/>
    <w:rsid w:val="00E32E7E"/>
    <w:rsid w:val="00E371BC"/>
    <w:rsid w:val="00E373FA"/>
    <w:rsid w:val="00E454EE"/>
    <w:rsid w:val="00E52FD1"/>
    <w:rsid w:val="00E54EB1"/>
    <w:rsid w:val="00E5507D"/>
    <w:rsid w:val="00E575A6"/>
    <w:rsid w:val="00E60B68"/>
    <w:rsid w:val="00E6157C"/>
    <w:rsid w:val="00E634EC"/>
    <w:rsid w:val="00E6363C"/>
    <w:rsid w:val="00E63A57"/>
    <w:rsid w:val="00E64345"/>
    <w:rsid w:val="00E66F90"/>
    <w:rsid w:val="00E7020D"/>
    <w:rsid w:val="00E71DC1"/>
    <w:rsid w:val="00E7323B"/>
    <w:rsid w:val="00E7503C"/>
    <w:rsid w:val="00E81857"/>
    <w:rsid w:val="00E82B0E"/>
    <w:rsid w:val="00E93057"/>
    <w:rsid w:val="00EA2244"/>
    <w:rsid w:val="00EA29FC"/>
    <w:rsid w:val="00EA3681"/>
    <w:rsid w:val="00EA41C0"/>
    <w:rsid w:val="00EB04FF"/>
    <w:rsid w:val="00EB2742"/>
    <w:rsid w:val="00EB7742"/>
    <w:rsid w:val="00EC1C99"/>
    <w:rsid w:val="00EC216F"/>
    <w:rsid w:val="00EC7772"/>
    <w:rsid w:val="00EE0064"/>
    <w:rsid w:val="00EE2046"/>
    <w:rsid w:val="00EE431C"/>
    <w:rsid w:val="00EE4B0B"/>
    <w:rsid w:val="00EE64F8"/>
    <w:rsid w:val="00EE71E4"/>
    <w:rsid w:val="00EF3C8D"/>
    <w:rsid w:val="00EF628B"/>
    <w:rsid w:val="00EF65F4"/>
    <w:rsid w:val="00F01510"/>
    <w:rsid w:val="00F120FB"/>
    <w:rsid w:val="00F122B7"/>
    <w:rsid w:val="00F13A49"/>
    <w:rsid w:val="00F1761E"/>
    <w:rsid w:val="00F17DFD"/>
    <w:rsid w:val="00F20EA5"/>
    <w:rsid w:val="00F21720"/>
    <w:rsid w:val="00F217C9"/>
    <w:rsid w:val="00F3402A"/>
    <w:rsid w:val="00F35AA3"/>
    <w:rsid w:val="00F374E2"/>
    <w:rsid w:val="00F41C05"/>
    <w:rsid w:val="00F43A59"/>
    <w:rsid w:val="00F52DD6"/>
    <w:rsid w:val="00F540C3"/>
    <w:rsid w:val="00F54E60"/>
    <w:rsid w:val="00F570EE"/>
    <w:rsid w:val="00F605D6"/>
    <w:rsid w:val="00F605E9"/>
    <w:rsid w:val="00F64A88"/>
    <w:rsid w:val="00F66A20"/>
    <w:rsid w:val="00F712B7"/>
    <w:rsid w:val="00F72C61"/>
    <w:rsid w:val="00F74409"/>
    <w:rsid w:val="00F74B3A"/>
    <w:rsid w:val="00F75F08"/>
    <w:rsid w:val="00F81D74"/>
    <w:rsid w:val="00F82051"/>
    <w:rsid w:val="00F82092"/>
    <w:rsid w:val="00F83C71"/>
    <w:rsid w:val="00F855F9"/>
    <w:rsid w:val="00F87A53"/>
    <w:rsid w:val="00F87E19"/>
    <w:rsid w:val="00F94431"/>
    <w:rsid w:val="00F9677C"/>
    <w:rsid w:val="00F9715C"/>
    <w:rsid w:val="00FA0AE3"/>
    <w:rsid w:val="00FB3B1B"/>
    <w:rsid w:val="00FC1C64"/>
    <w:rsid w:val="00FC3266"/>
    <w:rsid w:val="00FD77ED"/>
    <w:rsid w:val="00FE5C1D"/>
    <w:rsid w:val="00FE726F"/>
    <w:rsid w:val="00FE72BF"/>
    <w:rsid w:val="00FF1501"/>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 w:type="paragraph" w:styleId="BalloonText">
    <w:name w:val="Balloon Text"/>
    <w:basedOn w:val="Normal"/>
    <w:link w:val="BalloonTextChar"/>
    <w:uiPriority w:val="99"/>
    <w:semiHidden/>
    <w:unhideWhenUsed/>
    <w:rsid w:val="00903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3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0090229">
      <w:bodyDiv w:val="1"/>
      <w:marLeft w:val="0"/>
      <w:marRight w:val="0"/>
      <w:marTop w:val="0"/>
      <w:marBottom w:val="0"/>
      <w:divBdr>
        <w:top w:val="none" w:sz="0" w:space="0" w:color="auto"/>
        <w:left w:val="none" w:sz="0" w:space="0" w:color="auto"/>
        <w:bottom w:val="none" w:sz="0" w:space="0" w:color="auto"/>
        <w:right w:val="none" w:sz="0" w:space="0" w:color="auto"/>
      </w:divBdr>
    </w:div>
    <w:div w:id="550926569">
      <w:bodyDiv w:val="1"/>
      <w:marLeft w:val="0"/>
      <w:marRight w:val="0"/>
      <w:marTop w:val="0"/>
      <w:marBottom w:val="0"/>
      <w:divBdr>
        <w:top w:val="none" w:sz="0" w:space="0" w:color="auto"/>
        <w:left w:val="none" w:sz="0" w:space="0" w:color="auto"/>
        <w:bottom w:val="none" w:sz="0" w:space="0" w:color="auto"/>
        <w:right w:val="none" w:sz="0" w:space="0" w:color="auto"/>
      </w:divBdr>
    </w:div>
    <w:div w:id="794257013">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42A41-2590-4797-9ABC-409697C6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36</Pages>
  <Words>11098</Words>
  <Characters>63263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npetrovic</cp:lastModifiedBy>
  <cp:revision>6710</cp:revision>
  <cp:lastPrinted>2019-07-30T09:05:00Z</cp:lastPrinted>
  <dcterms:created xsi:type="dcterms:W3CDTF">2016-01-25T13:13:00Z</dcterms:created>
  <dcterms:modified xsi:type="dcterms:W3CDTF">2019-07-30T12:21:00Z</dcterms:modified>
</cp:coreProperties>
</file>