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87" w:rsidRPr="00245781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bCs/>
        </w:rPr>
      </w:pPr>
      <w:r w:rsidRPr="00245781">
        <w:rPr>
          <w:rFonts w:ascii="Times New Roman" w:hAnsi="Times New Roman" w:cs="Times New Roman"/>
          <w:lang w:val="sr-Cyrl-CS"/>
        </w:rPr>
        <w:t>На основу Решења</w:t>
      </w:r>
      <w:r w:rsidRPr="00245781">
        <w:rPr>
          <w:rFonts w:ascii="Times New Roman" w:hAnsi="Times New Roman" w:cs="Times New Roman"/>
        </w:rPr>
        <w:t xml:space="preserve"> </w:t>
      </w:r>
      <w:r w:rsidR="00E441B0" w:rsidRPr="00245781">
        <w:rPr>
          <w:rFonts w:ascii="Times New Roman" w:hAnsi="Times New Roman" w:cs="Times New Roman"/>
        </w:rPr>
        <w:t>п</w:t>
      </w:r>
      <w:r w:rsidR="0085191C" w:rsidRPr="00245781">
        <w:rPr>
          <w:rFonts w:ascii="Times New Roman" w:hAnsi="Times New Roman" w:cs="Times New Roman"/>
        </w:rPr>
        <w:t>редседника</w:t>
      </w:r>
      <w:r w:rsidRPr="00245781">
        <w:rPr>
          <w:rFonts w:ascii="Times New Roman" w:hAnsi="Times New Roman" w:cs="Times New Roman"/>
        </w:rPr>
        <w:t xml:space="preserve"> </w:t>
      </w:r>
      <w:r w:rsidR="00E441B0" w:rsidRPr="00245781">
        <w:rPr>
          <w:rFonts w:ascii="Times New Roman" w:hAnsi="Times New Roman" w:cs="Times New Roman"/>
          <w:lang w:val="sr-Cyrl-CS"/>
        </w:rPr>
        <w:t>г</w:t>
      </w:r>
      <w:r w:rsidRPr="00245781">
        <w:rPr>
          <w:rFonts w:ascii="Times New Roman" w:hAnsi="Times New Roman" w:cs="Times New Roman"/>
          <w:lang w:val="sr-Cyrl-CS"/>
        </w:rPr>
        <w:t xml:space="preserve">радске општине Младеновац </w:t>
      </w:r>
      <w:r w:rsidR="0085191C" w:rsidRPr="00245781">
        <w:rPr>
          <w:rFonts w:ascii="Times New Roman" w:hAnsi="Times New Roman" w:cs="Times New Roman"/>
        </w:rPr>
        <w:t xml:space="preserve">број </w:t>
      </w:r>
      <w:r w:rsidR="004C003F" w:rsidRPr="00245781">
        <w:rPr>
          <w:rFonts w:ascii="Times New Roman" w:hAnsi="Times New Roman" w:cs="Times New Roman"/>
        </w:rPr>
        <w:t>II-00-06-2/</w:t>
      </w:r>
      <w:r w:rsidR="00245781" w:rsidRPr="00245781">
        <w:rPr>
          <w:rFonts w:ascii="Times New Roman" w:hAnsi="Times New Roman" w:cs="Times New Roman"/>
        </w:rPr>
        <w:t>405</w:t>
      </w:r>
      <w:r w:rsidR="004C003F" w:rsidRPr="00245781">
        <w:rPr>
          <w:rFonts w:ascii="Times New Roman" w:hAnsi="Times New Roman" w:cs="Times New Roman"/>
        </w:rPr>
        <w:t>/20</w:t>
      </w:r>
      <w:r w:rsidR="00A20A80" w:rsidRPr="00245781">
        <w:rPr>
          <w:rFonts w:ascii="Times New Roman" w:hAnsi="Times New Roman" w:cs="Times New Roman"/>
        </w:rPr>
        <w:t>23</w:t>
      </w:r>
      <w:r w:rsidR="004C003F" w:rsidRPr="00245781">
        <w:rPr>
          <w:rFonts w:ascii="Times New Roman" w:hAnsi="Times New Roman" w:cs="Times New Roman"/>
        </w:rPr>
        <w:t xml:space="preserve"> </w:t>
      </w:r>
      <w:r w:rsidR="004C003F" w:rsidRPr="00245781">
        <w:rPr>
          <w:rFonts w:ascii="Times New Roman" w:hAnsi="Times New Roman" w:cs="Times New Roman"/>
          <w:lang w:val="sr-Cyrl-CS"/>
        </w:rPr>
        <w:t>од</w:t>
      </w:r>
      <w:r w:rsidR="004C003F" w:rsidRPr="00245781">
        <w:rPr>
          <w:rFonts w:ascii="Times New Roman" w:hAnsi="Times New Roman" w:cs="Times New Roman"/>
        </w:rPr>
        <w:t xml:space="preserve"> </w:t>
      </w:r>
      <w:r w:rsidR="00245781" w:rsidRPr="00245781">
        <w:rPr>
          <w:rFonts w:ascii="Times New Roman" w:hAnsi="Times New Roman" w:cs="Times New Roman"/>
        </w:rPr>
        <w:t>5</w:t>
      </w:r>
      <w:r w:rsidR="0048772E" w:rsidRPr="00245781">
        <w:rPr>
          <w:rFonts w:ascii="Times New Roman" w:hAnsi="Times New Roman" w:cs="Times New Roman"/>
        </w:rPr>
        <w:t>.</w:t>
      </w:r>
      <w:r w:rsidR="00245781" w:rsidRPr="00245781">
        <w:rPr>
          <w:rFonts w:ascii="Times New Roman" w:hAnsi="Times New Roman" w:cs="Times New Roman"/>
        </w:rPr>
        <w:t>4</w:t>
      </w:r>
      <w:r w:rsidR="00A20A80" w:rsidRPr="00245781">
        <w:rPr>
          <w:rFonts w:ascii="Times New Roman" w:hAnsi="Times New Roman" w:cs="Times New Roman"/>
        </w:rPr>
        <w:t>.2023</w:t>
      </w:r>
      <w:r w:rsidR="004C003F" w:rsidRPr="00245781">
        <w:rPr>
          <w:rFonts w:ascii="Times New Roman" w:hAnsi="Times New Roman" w:cs="Times New Roman"/>
        </w:rPr>
        <w:t>. године</w:t>
      </w:r>
      <w:r w:rsidR="004C003F" w:rsidRPr="00245781">
        <w:rPr>
          <w:rFonts w:ascii="Times New Roman" w:hAnsi="Times New Roman" w:cs="Times New Roman"/>
          <w:lang w:val="sr-Cyrl-CS"/>
        </w:rPr>
        <w:t xml:space="preserve"> о </w:t>
      </w:r>
      <w:r w:rsidR="008207B4" w:rsidRPr="00245781">
        <w:rPr>
          <w:rFonts w:ascii="Times New Roman" w:hAnsi="Times New Roman" w:cs="Times New Roman"/>
        </w:rPr>
        <w:t>понављању</w:t>
      </w:r>
      <w:r w:rsidR="004C003F" w:rsidRPr="00245781">
        <w:rPr>
          <w:rFonts w:ascii="Times New Roman" w:hAnsi="Times New Roman" w:cs="Times New Roman"/>
          <w:lang w:val="sr-Cyrl-CS"/>
        </w:rPr>
        <w:t xml:space="preserve"> поступка јавног надметања </w:t>
      </w:r>
      <w:r w:rsidR="001A24C3" w:rsidRPr="00245781">
        <w:rPr>
          <w:rFonts w:ascii="Times New Roman" w:hAnsi="Times New Roman" w:cs="Times New Roman"/>
          <w:lang w:val="sr-Cyrl-CS"/>
        </w:rPr>
        <w:t xml:space="preserve">ради издавања у закуп пословног простора - </w:t>
      </w:r>
      <w:r w:rsidR="00F031BD" w:rsidRPr="00245781">
        <w:rPr>
          <w:rFonts w:ascii="Times New Roman" w:hAnsi="Times New Roman" w:cs="Times New Roman"/>
          <w:bCs/>
        </w:rPr>
        <w:t xml:space="preserve">локала </w:t>
      </w:r>
      <w:r w:rsidR="00E441B0" w:rsidRPr="00245781">
        <w:rPr>
          <w:rFonts w:ascii="Times New Roman" w:hAnsi="Times New Roman" w:cs="Times New Roman"/>
          <w:bCs/>
        </w:rPr>
        <w:t xml:space="preserve">бр. 2 </w:t>
      </w:r>
      <w:r w:rsidR="00F031BD" w:rsidRPr="00245781">
        <w:rPr>
          <w:rFonts w:ascii="Times New Roman" w:hAnsi="Times New Roman" w:cs="Times New Roman"/>
          <w:lang w:val="sr-Cyrl-CS"/>
        </w:rPr>
        <w:t xml:space="preserve">у ул. </w:t>
      </w:r>
      <w:r w:rsidR="00A20A80" w:rsidRPr="00245781">
        <w:rPr>
          <w:rFonts w:ascii="Times New Roman" w:hAnsi="Times New Roman" w:cs="Times New Roman"/>
        </w:rPr>
        <w:t>Марковачка  бр. 63 у Марковцу</w:t>
      </w:r>
      <w:r w:rsidR="00F031BD" w:rsidRPr="00245781">
        <w:rPr>
          <w:rFonts w:ascii="Times New Roman" w:hAnsi="Times New Roman" w:cs="Times New Roman"/>
        </w:rPr>
        <w:t xml:space="preserve">, </w:t>
      </w:r>
      <w:r w:rsidR="00F031BD" w:rsidRPr="00245781">
        <w:rPr>
          <w:rFonts w:ascii="Times New Roman" w:hAnsi="Times New Roman" w:cs="Times New Roman"/>
          <w:bCs/>
          <w:lang w:val="sr-Cyrl-CS"/>
        </w:rPr>
        <w:t>површине</w:t>
      </w:r>
      <w:r w:rsidR="00A20A80" w:rsidRPr="00245781">
        <w:rPr>
          <w:rFonts w:ascii="Times New Roman" w:hAnsi="Times New Roman" w:cs="Times New Roman"/>
        </w:rPr>
        <w:t xml:space="preserve"> 65,89</w:t>
      </w:r>
      <w:r w:rsidR="00F031BD" w:rsidRPr="00245781">
        <w:rPr>
          <w:rFonts w:ascii="Times New Roman" w:hAnsi="Times New Roman" w:cs="Times New Roman"/>
        </w:rPr>
        <w:t xml:space="preserve"> m</w:t>
      </w:r>
      <w:r w:rsidR="00F031BD" w:rsidRPr="00245781">
        <w:rPr>
          <w:rFonts w:ascii="Times New Roman" w:hAnsi="Times New Roman" w:cs="Times New Roman"/>
          <w:vertAlign w:val="superscript"/>
        </w:rPr>
        <w:t>2</w:t>
      </w:r>
      <w:r w:rsidR="00481CAE" w:rsidRPr="00245781">
        <w:rPr>
          <w:rFonts w:ascii="Times New Roman" w:hAnsi="Times New Roman" w:cs="Times New Roman"/>
        </w:rPr>
        <w:t xml:space="preserve">, </w:t>
      </w:r>
      <w:r w:rsidRPr="00245781">
        <w:rPr>
          <w:rFonts w:ascii="Times New Roman" w:hAnsi="Times New Roman" w:cs="Times New Roman"/>
          <w:lang w:val="sr-Cyrl-CS"/>
        </w:rPr>
        <w:t>расписује се</w:t>
      </w: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79100F" w:rsidRDefault="00AA2887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bCs/>
        </w:rPr>
      </w:pPr>
      <w:r w:rsidRPr="0079100F">
        <w:rPr>
          <w:rFonts w:ascii="Times New Roman" w:hAnsi="Times New Roman" w:cs="Times New Roman"/>
          <w:b/>
          <w:bCs/>
          <w:lang w:val="sr-Cyrl-CS"/>
        </w:rPr>
        <w:t>О   Г   Л   А   С</w:t>
      </w:r>
    </w:p>
    <w:p w:rsidR="001408A3" w:rsidRPr="0079100F" w:rsidRDefault="001408A3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5F0ED3" w:rsidRPr="0079100F" w:rsidRDefault="00A20A80" w:rsidP="0079100F">
      <w:pPr>
        <w:pStyle w:val="NoSpacing"/>
        <w:ind w:firstLine="709"/>
        <w:jc w:val="center"/>
        <w:rPr>
          <w:rFonts w:ascii="Times New Roman" w:hAnsi="Times New Roman" w:cs="Times New Roman"/>
          <w:b/>
        </w:rPr>
      </w:pPr>
      <w:r w:rsidRPr="0079100F">
        <w:rPr>
          <w:rFonts w:ascii="Times New Roman" w:hAnsi="Times New Roman" w:cs="Times New Roman"/>
          <w:b/>
          <w:lang w:val="sr-Cyrl-CS"/>
        </w:rPr>
        <w:tab/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за учешће у </w:t>
      </w:r>
      <w:r w:rsidR="008207B4">
        <w:rPr>
          <w:rFonts w:ascii="Times New Roman" w:hAnsi="Times New Roman" w:cs="Times New Roman"/>
          <w:b/>
          <w:lang w:val="sr-Cyrl-CS"/>
        </w:rPr>
        <w:t xml:space="preserve">поновљеном </w:t>
      </w:r>
      <w:r w:rsidR="001408A3" w:rsidRPr="0079100F">
        <w:rPr>
          <w:rFonts w:ascii="Times New Roman" w:hAnsi="Times New Roman" w:cs="Times New Roman"/>
          <w:b/>
          <w:lang w:val="sr-Cyrl-CS"/>
        </w:rPr>
        <w:t xml:space="preserve">поступку </w:t>
      </w:r>
      <w:r w:rsidR="00BB4E44" w:rsidRPr="0079100F">
        <w:rPr>
          <w:rFonts w:ascii="Times New Roman" w:hAnsi="Times New Roman" w:cs="Times New Roman"/>
          <w:b/>
          <w:lang w:val="sr-Cyrl-CS"/>
        </w:rPr>
        <w:t>јавно</w:t>
      </w:r>
      <w:r w:rsidR="00CC52BA" w:rsidRPr="0079100F">
        <w:rPr>
          <w:rFonts w:ascii="Times New Roman" w:hAnsi="Times New Roman" w:cs="Times New Roman"/>
          <w:b/>
          <w:lang w:val="sr-Cyrl-CS"/>
        </w:rPr>
        <w:t>г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 надметањ</w:t>
      </w:r>
      <w:r w:rsidR="00CC52BA" w:rsidRPr="0079100F">
        <w:rPr>
          <w:rFonts w:ascii="Times New Roman" w:hAnsi="Times New Roman" w:cs="Times New Roman"/>
          <w:b/>
          <w:lang w:val="sr-Cyrl-CS"/>
        </w:rPr>
        <w:t>а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="001408A3" w:rsidRPr="0079100F">
        <w:rPr>
          <w:rFonts w:ascii="Times New Roman" w:hAnsi="Times New Roman" w:cs="Times New Roman"/>
          <w:b/>
          <w:lang w:val="sr-Cyrl-CS"/>
        </w:rPr>
        <w:t>ради издавања у закуп пословног</w:t>
      </w:r>
      <w:r w:rsidR="001408A3" w:rsidRPr="0079100F">
        <w:rPr>
          <w:rFonts w:ascii="Times New Roman" w:hAnsi="Times New Roman" w:cs="Times New Roman"/>
          <w:b/>
        </w:rPr>
        <w:t xml:space="preserve"> </w:t>
      </w:r>
      <w:r w:rsidR="00AA2887" w:rsidRPr="0079100F">
        <w:rPr>
          <w:rFonts w:ascii="Times New Roman" w:hAnsi="Times New Roman" w:cs="Times New Roman"/>
          <w:b/>
          <w:lang w:val="sr-Cyrl-CS"/>
        </w:rPr>
        <w:t>простора</w:t>
      </w:r>
      <w:r w:rsidR="001408A3" w:rsidRPr="0079100F">
        <w:rPr>
          <w:rFonts w:ascii="Times New Roman" w:hAnsi="Times New Roman" w:cs="Times New Roman"/>
          <w:b/>
        </w:rPr>
        <w:t xml:space="preserve"> </w:t>
      </w:r>
      <w:r w:rsidR="00BB4E44" w:rsidRPr="0079100F">
        <w:rPr>
          <w:rFonts w:ascii="Times New Roman" w:hAnsi="Times New Roman" w:cs="Times New Roman"/>
          <w:b/>
          <w:lang w:val="sr-Cyrl-CS"/>
        </w:rPr>
        <w:t>које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 ће се одржати дана </w:t>
      </w:r>
      <w:r w:rsidR="00700257">
        <w:rPr>
          <w:rFonts w:ascii="Times New Roman" w:hAnsi="Times New Roman" w:cs="Times New Roman"/>
          <w:b/>
        </w:rPr>
        <w:t>10</w:t>
      </w:r>
      <w:r w:rsidR="0048772E" w:rsidRPr="0079100F">
        <w:rPr>
          <w:rFonts w:ascii="Times New Roman" w:hAnsi="Times New Roman" w:cs="Times New Roman"/>
          <w:b/>
        </w:rPr>
        <w:t>.</w:t>
      </w:r>
      <w:r w:rsidR="00521C3F">
        <w:rPr>
          <w:rFonts w:ascii="Times New Roman" w:hAnsi="Times New Roman" w:cs="Times New Roman"/>
          <w:b/>
        </w:rPr>
        <w:t>4</w:t>
      </w:r>
      <w:r w:rsidR="00AA2887" w:rsidRPr="0079100F">
        <w:rPr>
          <w:rFonts w:ascii="Times New Roman" w:hAnsi="Times New Roman" w:cs="Times New Roman"/>
          <w:b/>
          <w:lang w:val="sr-Cyrl-CS"/>
        </w:rPr>
        <w:t>.20</w:t>
      </w:r>
      <w:r w:rsidR="000D2CEA" w:rsidRPr="0079100F">
        <w:rPr>
          <w:rFonts w:ascii="Times New Roman" w:hAnsi="Times New Roman" w:cs="Times New Roman"/>
          <w:b/>
          <w:lang w:val="sr-Cyrl-CS"/>
        </w:rPr>
        <w:t>2</w:t>
      </w:r>
      <w:r w:rsidR="00A30894" w:rsidRPr="0079100F">
        <w:rPr>
          <w:rFonts w:ascii="Times New Roman" w:hAnsi="Times New Roman" w:cs="Times New Roman"/>
          <w:b/>
        </w:rPr>
        <w:t>3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. године, са почетком у </w:t>
      </w:r>
      <w:r w:rsidR="00B20FCA" w:rsidRPr="0079100F">
        <w:rPr>
          <w:rFonts w:ascii="Times New Roman" w:hAnsi="Times New Roman" w:cs="Times New Roman"/>
          <w:b/>
          <w:lang w:val="sr-Cyrl-CS"/>
        </w:rPr>
        <w:t>1</w:t>
      </w:r>
      <w:r w:rsidRPr="0079100F">
        <w:rPr>
          <w:rFonts w:ascii="Times New Roman" w:hAnsi="Times New Roman" w:cs="Times New Roman"/>
          <w:b/>
        </w:rPr>
        <w:t>1</w:t>
      </w:r>
      <w:r w:rsidR="00481CAE" w:rsidRPr="0079100F">
        <w:rPr>
          <w:rFonts w:ascii="Times New Roman" w:hAnsi="Times New Roman" w:cs="Times New Roman"/>
          <w:b/>
          <w:lang w:val="sr-Cyrl-CS"/>
        </w:rPr>
        <w:t>:</w:t>
      </w:r>
      <w:r w:rsidR="009658A7" w:rsidRPr="0079100F">
        <w:rPr>
          <w:rFonts w:ascii="Times New Roman" w:hAnsi="Times New Roman" w:cs="Times New Roman"/>
          <w:b/>
        </w:rPr>
        <w:t>0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0 часова, у </w:t>
      </w:r>
      <w:r w:rsidR="00B0380E" w:rsidRPr="0079100F">
        <w:rPr>
          <w:rFonts w:ascii="Times New Roman" w:hAnsi="Times New Roman" w:cs="Times New Roman"/>
          <w:b/>
        </w:rPr>
        <w:t xml:space="preserve">малој 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сали Скупштине </w:t>
      </w:r>
      <w:r w:rsidR="00481CAE" w:rsidRPr="0079100F">
        <w:rPr>
          <w:rFonts w:ascii="Times New Roman" w:hAnsi="Times New Roman" w:cs="Times New Roman"/>
          <w:b/>
          <w:lang w:val="sr-Cyrl-CS"/>
        </w:rPr>
        <w:t>г</w:t>
      </w:r>
      <w:r w:rsidR="00AA2887" w:rsidRPr="0079100F">
        <w:rPr>
          <w:rFonts w:ascii="Times New Roman" w:hAnsi="Times New Roman" w:cs="Times New Roman"/>
          <w:b/>
          <w:lang w:val="sr-Cyrl-CS"/>
        </w:rPr>
        <w:t>радске општине Младеновац, у ул. Јанка Катића бр. 6</w:t>
      </w:r>
    </w:p>
    <w:p w:rsidR="00AA2887" w:rsidRPr="0079100F" w:rsidRDefault="00AA2887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lang w:val="sr-Cyrl-CS"/>
        </w:rPr>
      </w:pP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b/>
          <w:bCs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1. Предмет јавног надметања је пословни простор </w:t>
      </w:r>
      <w:r w:rsidR="00472D87" w:rsidRPr="0079100F">
        <w:rPr>
          <w:rFonts w:ascii="Times New Roman" w:hAnsi="Times New Roman" w:cs="Times New Roman"/>
          <w:b/>
        </w:rPr>
        <w:t xml:space="preserve">- </w:t>
      </w:r>
      <w:r w:rsidR="00F031BD" w:rsidRPr="0079100F">
        <w:rPr>
          <w:rFonts w:ascii="Times New Roman" w:hAnsi="Times New Roman" w:cs="Times New Roman"/>
          <w:b/>
          <w:bCs/>
        </w:rPr>
        <w:t>локал</w:t>
      </w:r>
      <w:r w:rsidR="00E441B0" w:rsidRPr="0079100F">
        <w:rPr>
          <w:rFonts w:ascii="Times New Roman" w:hAnsi="Times New Roman" w:cs="Times New Roman"/>
          <w:b/>
          <w:bCs/>
        </w:rPr>
        <w:t xml:space="preserve"> бр. 2</w:t>
      </w:r>
      <w:r w:rsidR="00F031BD" w:rsidRPr="0079100F">
        <w:rPr>
          <w:rFonts w:ascii="Times New Roman" w:hAnsi="Times New Roman" w:cs="Times New Roman"/>
          <w:b/>
          <w:bCs/>
        </w:rPr>
        <w:t xml:space="preserve"> </w:t>
      </w:r>
      <w:r w:rsidR="00F031BD" w:rsidRPr="0079100F">
        <w:rPr>
          <w:rFonts w:ascii="Times New Roman" w:hAnsi="Times New Roman" w:cs="Times New Roman"/>
          <w:b/>
          <w:lang w:val="sr-Cyrl-CS"/>
        </w:rPr>
        <w:t xml:space="preserve">у ул. </w:t>
      </w:r>
      <w:r w:rsidR="00A20A80" w:rsidRPr="0079100F">
        <w:rPr>
          <w:rFonts w:ascii="Times New Roman" w:hAnsi="Times New Roman" w:cs="Times New Roman"/>
          <w:b/>
        </w:rPr>
        <w:t xml:space="preserve">Марковачка  бр. 63 у Марковцу, </w:t>
      </w:r>
      <w:r w:rsidR="00A20A80" w:rsidRPr="0079100F">
        <w:rPr>
          <w:rFonts w:ascii="Times New Roman" w:hAnsi="Times New Roman" w:cs="Times New Roman"/>
          <w:b/>
          <w:bCs/>
          <w:lang w:val="sr-Cyrl-CS"/>
        </w:rPr>
        <w:t>површине</w:t>
      </w:r>
      <w:r w:rsidR="00A20A80" w:rsidRPr="0079100F">
        <w:rPr>
          <w:rFonts w:ascii="Times New Roman" w:hAnsi="Times New Roman" w:cs="Times New Roman"/>
          <w:b/>
        </w:rPr>
        <w:t xml:space="preserve"> 65,89 m</w:t>
      </w:r>
      <w:r w:rsidR="00A20A80" w:rsidRPr="0079100F">
        <w:rPr>
          <w:rFonts w:ascii="Times New Roman" w:hAnsi="Times New Roman" w:cs="Times New Roman"/>
          <w:b/>
          <w:vertAlign w:val="superscript"/>
        </w:rPr>
        <w:t>2</w:t>
      </w:r>
      <w:r w:rsidRPr="0079100F">
        <w:rPr>
          <w:rFonts w:ascii="Times New Roman" w:hAnsi="Times New Roman" w:cs="Times New Roman"/>
          <w:b/>
          <w:lang w:val="sr-Cyrl-CS"/>
        </w:rPr>
        <w:t xml:space="preserve">, на коме </w:t>
      </w:r>
      <w:r w:rsidR="00E441B0" w:rsidRPr="0079100F">
        <w:rPr>
          <w:rFonts w:ascii="Times New Roman" w:hAnsi="Times New Roman" w:cs="Times New Roman"/>
          <w:b/>
          <w:lang w:val="sr-Cyrl-CS"/>
        </w:rPr>
        <w:t>г</w:t>
      </w:r>
      <w:r w:rsidRPr="0079100F">
        <w:rPr>
          <w:rFonts w:ascii="Times New Roman" w:hAnsi="Times New Roman" w:cs="Times New Roman"/>
          <w:b/>
          <w:lang w:val="sr-Cyrl-CS"/>
        </w:rPr>
        <w:t>радска општина Младеновац има право коришћења и управљања.</w:t>
      </w:r>
    </w:p>
    <w:p w:rsidR="00AA2887" w:rsidRPr="0079100F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100F">
        <w:rPr>
          <w:rFonts w:ascii="Times New Roman" w:hAnsi="Times New Roman" w:cs="Times New Roman"/>
          <w:lang w:val="sr-Cyrl-CS"/>
        </w:rPr>
        <w:tab/>
        <w:t>У овом пословном простору могу се обављати све врсте делатности</w:t>
      </w:r>
      <w:r w:rsidR="00BB4E44" w:rsidRPr="0079100F">
        <w:rPr>
          <w:rFonts w:ascii="Times New Roman" w:hAnsi="Times New Roman" w:cs="Times New Roman"/>
          <w:lang w:val="sr-Cyrl-CS"/>
        </w:rPr>
        <w:t>.</w:t>
      </w:r>
    </w:p>
    <w:p w:rsidR="00AA2887" w:rsidRPr="0079100F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 xml:space="preserve">Пословни простор се даје у виђеном стању, </w:t>
      </w:r>
      <w:r w:rsidR="00481CAE" w:rsidRPr="0079100F">
        <w:rPr>
          <w:rFonts w:ascii="Times New Roman" w:hAnsi="Times New Roman" w:cs="Times New Roman"/>
          <w:lang w:val="sr-Cyrl-CS"/>
        </w:rPr>
        <w:t>на одређено врем</w:t>
      </w:r>
      <w:r w:rsidR="00E441B0" w:rsidRPr="0079100F">
        <w:rPr>
          <w:rFonts w:ascii="Times New Roman" w:hAnsi="Times New Roman" w:cs="Times New Roman"/>
          <w:lang w:val="sr-Cyrl-CS"/>
        </w:rPr>
        <w:t>,</w:t>
      </w:r>
      <w:r w:rsidR="00481CAE" w:rsidRPr="0079100F">
        <w:rPr>
          <w:rFonts w:ascii="Times New Roman" w:hAnsi="Times New Roman" w:cs="Times New Roman"/>
          <w:lang w:val="sr-Cyrl-CS"/>
        </w:rPr>
        <w:t xml:space="preserve"> до </w:t>
      </w:r>
      <w:r w:rsidR="00A3250E" w:rsidRPr="0079100F">
        <w:rPr>
          <w:rFonts w:ascii="Times New Roman" w:hAnsi="Times New Roman" w:cs="Times New Roman"/>
        </w:rPr>
        <w:t>5</w:t>
      </w:r>
      <w:r w:rsidR="00481CAE" w:rsidRPr="0079100F">
        <w:rPr>
          <w:rFonts w:ascii="Times New Roman" w:hAnsi="Times New Roman" w:cs="Times New Roman"/>
          <w:lang w:val="sr-Cyrl-CS"/>
        </w:rPr>
        <w:t xml:space="preserve"> година.</w:t>
      </w:r>
    </w:p>
    <w:p w:rsidR="00AA2887" w:rsidRPr="0079100F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 xml:space="preserve">Почетна цена закупнине износи </w:t>
      </w:r>
      <w:r w:rsidR="00700257" w:rsidRPr="00700257">
        <w:rPr>
          <w:rFonts w:ascii="Times New Roman" w:hAnsi="Times New Roman" w:cs="Times New Roman"/>
          <w:b/>
          <w:bCs/>
          <w:lang w:val="sr-Cyrl-CS"/>
        </w:rPr>
        <w:t xml:space="preserve">210,25 </w:t>
      </w:r>
      <w:r w:rsidR="00F031BD" w:rsidRPr="00700257">
        <w:rPr>
          <w:rFonts w:ascii="Times New Roman" w:hAnsi="Times New Roman" w:cs="Times New Roman"/>
          <w:b/>
          <w:bCs/>
        </w:rPr>
        <w:t>динара/m</w:t>
      </w:r>
      <w:r w:rsidR="00F031BD" w:rsidRPr="00700257">
        <w:rPr>
          <w:rFonts w:ascii="Times New Roman" w:hAnsi="Times New Roman" w:cs="Times New Roman"/>
          <w:b/>
          <w:bCs/>
          <w:vertAlign w:val="superscript"/>
        </w:rPr>
        <w:t>2</w:t>
      </w:r>
      <w:r w:rsidR="002D1A5F" w:rsidRPr="00700257">
        <w:rPr>
          <w:rFonts w:ascii="Times New Roman" w:hAnsi="Times New Roman" w:cs="Times New Roman"/>
          <w:b/>
          <w:bCs/>
        </w:rPr>
        <w:t xml:space="preserve"> без ПДВ-а, односно </w:t>
      </w:r>
      <w:r w:rsidR="00700257" w:rsidRPr="00700257">
        <w:rPr>
          <w:rFonts w:ascii="Times New Roman" w:hAnsi="Times New Roman" w:cs="Times New Roman"/>
          <w:b/>
          <w:bCs/>
        </w:rPr>
        <w:t xml:space="preserve">252,30 </w:t>
      </w:r>
      <w:r w:rsidR="00F031BD" w:rsidRPr="00700257">
        <w:rPr>
          <w:rFonts w:ascii="Times New Roman" w:hAnsi="Times New Roman" w:cs="Times New Roman"/>
          <w:b/>
          <w:bCs/>
        </w:rPr>
        <w:t>динара</w:t>
      </w:r>
      <w:r w:rsidR="00F031BD" w:rsidRPr="0079100F">
        <w:rPr>
          <w:rFonts w:ascii="Times New Roman" w:hAnsi="Times New Roman" w:cs="Times New Roman"/>
          <w:b/>
          <w:bCs/>
        </w:rPr>
        <w:t>/m</w:t>
      </w:r>
      <w:r w:rsidR="00F031BD" w:rsidRPr="0079100F">
        <w:rPr>
          <w:rFonts w:ascii="Times New Roman" w:hAnsi="Times New Roman" w:cs="Times New Roman"/>
          <w:b/>
          <w:bCs/>
          <w:vertAlign w:val="superscript"/>
        </w:rPr>
        <w:t>2</w:t>
      </w:r>
      <w:r w:rsidR="00F031BD" w:rsidRPr="0079100F">
        <w:rPr>
          <w:rFonts w:ascii="Times New Roman" w:hAnsi="Times New Roman" w:cs="Times New Roman"/>
          <w:b/>
          <w:bCs/>
        </w:rPr>
        <w:t xml:space="preserve"> са ПДВ-ом</w:t>
      </w:r>
      <w:r w:rsidRPr="0079100F">
        <w:rPr>
          <w:rFonts w:ascii="Times New Roman" w:hAnsi="Times New Roman" w:cs="Times New Roman"/>
          <w:lang w:val="sr-Cyrl-CS"/>
        </w:rPr>
        <w:t>, са минималним лицитационим кораком од 50,00 динара.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2</w:t>
      </w:r>
      <w:r w:rsidRPr="0079100F">
        <w:rPr>
          <w:rFonts w:ascii="Times New Roman" w:hAnsi="Times New Roman" w:cs="Times New Roman"/>
          <w:lang w:val="sr-Cyrl-CS"/>
        </w:rPr>
        <w:t>. Право учешћа у јавном надметању имају сва правна и физичка лица (предузетници) која су регистрована за обављање одговарајуће делатности, као и претходни закупци пословног простора из фонда ГО Младеновац који су, до дана подношења пријаве за јавно надметање, у потпуности измирили своје доспеле обавезе из уговора, односно предуговора, осим оних правних и физичких лица која по одредбама ове одлуке, не могу стећи статус закупца, односно учествовати на јавном надметању.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3. </w:t>
      </w:r>
      <w:r w:rsidRPr="0079100F">
        <w:rPr>
          <w:rFonts w:ascii="Times New Roman" w:hAnsi="Times New Roman" w:cs="Times New Roman"/>
          <w:lang w:val="sr-Cyrl-CS"/>
        </w:rPr>
        <w:t>Физичка лица која нису регистрована за обављање одговарајуће делатности, дужна су да се изјавом коју прилажу уз пријаву за учешће, обавежу да ће 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4.</w:t>
      </w:r>
      <w:r w:rsidRPr="0079100F">
        <w:rPr>
          <w:rFonts w:ascii="Times New Roman" w:hAnsi="Times New Roman" w:cs="Times New Roman"/>
          <w:lang w:val="sr-Cyrl-CS"/>
        </w:rPr>
        <w:t xml:space="preserve"> Право учешћа  у поступку давања у закуп не могу имати: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подносиоци неуредних, непотпуних и неблаговремених пријава,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претходни закупац пословног простора против кога је општина покренула поступак пред надлежним судом у вези спора насталог из закуподавног односа,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или му је  отказан закуп пословног простора  у претходном периоду од три године из разлога предвиђених одлуком.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лица чији чланови уже породице ( родитељи, деца, брат, сестра ) имају дуговања према општини по основу уговора о закупу пословног простора из претходног периода, која дуговања општина није успела намирити.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5.</w:t>
      </w:r>
      <w:r w:rsidRPr="0079100F">
        <w:rPr>
          <w:rFonts w:ascii="Times New Roman" w:hAnsi="Times New Roman" w:cs="Times New Roman"/>
          <w:lang w:val="sr-Cyrl-CS"/>
        </w:rPr>
        <w:t xml:space="preserve"> Учесници у поступку јавног надметања ће бити дужни да уз пријаву </w:t>
      </w:r>
      <w:r w:rsidRPr="0079100F">
        <w:rPr>
          <w:rFonts w:ascii="Times New Roman" w:hAnsi="Times New Roman" w:cs="Times New Roman"/>
        </w:rPr>
        <w:t xml:space="preserve">приложе доказ о уплати  депозита </w:t>
      </w:r>
      <w:r w:rsidRPr="0079100F">
        <w:rPr>
          <w:rFonts w:ascii="Times New Roman" w:hAnsi="Times New Roman" w:cs="Times New Roman"/>
          <w:lang w:val="sr-Cyrl-CS"/>
        </w:rPr>
        <w:t xml:space="preserve">за учешће поступку  лицитације у висини 2 минималне закупнине у износу од </w:t>
      </w:r>
      <w:r w:rsidRPr="0079100F">
        <w:rPr>
          <w:rFonts w:ascii="Times New Roman" w:hAnsi="Times New Roman" w:cs="Times New Roman"/>
        </w:rPr>
        <w:t xml:space="preserve"> </w:t>
      </w:r>
      <w:r w:rsidR="00700257" w:rsidRPr="00700257">
        <w:rPr>
          <w:rFonts w:ascii="Times New Roman" w:hAnsi="Times New Roman" w:cs="Times New Roman"/>
          <w:b/>
        </w:rPr>
        <w:t xml:space="preserve">33.248,09 </w:t>
      </w:r>
      <w:r w:rsidRPr="00700257">
        <w:rPr>
          <w:rFonts w:ascii="Times New Roman" w:hAnsi="Times New Roman" w:cs="Times New Roman"/>
          <w:b/>
          <w:lang w:val="sr-Cyrl-CS"/>
        </w:rPr>
        <w:t>динара</w:t>
      </w:r>
      <w:r w:rsidRPr="0079100F">
        <w:rPr>
          <w:rFonts w:ascii="Times New Roman" w:hAnsi="Times New Roman" w:cs="Times New Roman"/>
          <w:lang w:val="sr-Cyrl-CS"/>
        </w:rPr>
        <w:t xml:space="preserve">, који износ се уплаћује на благајни Управе градске општине Младеновац, сваког радног дана од </w:t>
      </w:r>
      <w:r w:rsidRPr="0079100F">
        <w:rPr>
          <w:rFonts w:ascii="Times New Roman" w:hAnsi="Times New Roman" w:cs="Times New Roman"/>
        </w:rPr>
        <w:t>7:3</w:t>
      </w:r>
      <w:r w:rsidRPr="0079100F">
        <w:rPr>
          <w:rFonts w:ascii="Times New Roman" w:hAnsi="Times New Roman" w:cs="Times New Roman"/>
          <w:lang w:val="sr-Cyrl-CS"/>
        </w:rPr>
        <w:t>0 до 1</w:t>
      </w:r>
      <w:r w:rsidRPr="0079100F">
        <w:rPr>
          <w:rFonts w:ascii="Times New Roman" w:hAnsi="Times New Roman" w:cs="Times New Roman"/>
        </w:rPr>
        <w:t>5:3</w:t>
      </w:r>
      <w:r w:rsidRPr="0079100F">
        <w:rPr>
          <w:rFonts w:ascii="Times New Roman" w:hAnsi="Times New Roman" w:cs="Times New Roman"/>
          <w:lang w:val="sr-Cyrl-CS"/>
        </w:rPr>
        <w:t xml:space="preserve">0 часова, односно на уплатни рачун ГО Младеновац  </w:t>
      </w:r>
      <w:r w:rsidRPr="0079100F">
        <w:rPr>
          <w:rFonts w:ascii="Times New Roman" w:hAnsi="Times New Roman" w:cs="Times New Roman"/>
          <w:u w:val="single"/>
          <w:lang w:val="sr-Cyrl-CS"/>
        </w:rPr>
        <w:t>број 840-719804-33, број модела 97, позив на број 82-070.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6.</w:t>
      </w:r>
      <w:r w:rsidRPr="0079100F">
        <w:rPr>
          <w:rFonts w:ascii="Times New Roman" w:hAnsi="Times New Roman" w:cs="Times New Roman"/>
          <w:lang w:val="sr-Cyrl-CS"/>
        </w:rPr>
        <w:t xml:space="preserve">  Уколико се депозит плаћа на уплатни рачун ГО Младеновац, а уплатилац је физичко лице уз  пријаву обавезно доставити копију платне картице са бројем текућег рачуна на који ће се извршити повраћај депозита.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7.</w:t>
      </w:r>
      <w:r w:rsidRPr="0079100F">
        <w:rPr>
          <w:rFonts w:ascii="Times New Roman" w:hAnsi="Times New Roman" w:cs="Times New Roman"/>
          <w:lang w:val="sr-Cyrl-CS"/>
        </w:rPr>
        <w:t xml:space="preserve"> Пријаве за јавно надметање се подносе Комисији за пословни простор градске општине Младеновац, </w:t>
      </w:r>
      <w:r w:rsidRPr="0079100F">
        <w:rPr>
          <w:rFonts w:ascii="Times New Roman" w:hAnsi="Times New Roman" w:cs="Times New Roman"/>
          <w:u w:val="single"/>
          <w:lang w:val="sr-Cyrl-CS"/>
        </w:rPr>
        <w:t>на јединственом обрасцу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 xml:space="preserve">( који можете преузети код службеног лица у Услужном центру ГО Младеновац, у Ул. Краља Петра </w:t>
      </w:r>
      <w:r w:rsidRPr="0079100F">
        <w:rPr>
          <w:rFonts w:ascii="Times New Roman" w:hAnsi="Times New Roman" w:cs="Times New Roman"/>
        </w:rPr>
        <w:t>I бр. 175</w:t>
      </w:r>
      <w:r w:rsidRPr="0079100F">
        <w:rPr>
          <w:rFonts w:ascii="Times New Roman" w:hAnsi="Times New Roman" w:cs="Times New Roman"/>
          <w:lang w:val="sr-Cyrl-CS"/>
        </w:rPr>
        <w:t xml:space="preserve"> или на сајту ГО Младеновац на адреси </w:t>
      </w:r>
      <w:hyperlink r:id="rId4" w:history="1">
        <w:r w:rsidRPr="0079100F">
          <w:rPr>
            <w:rStyle w:val="Hyperlink"/>
            <w:rFonts w:ascii="Times New Roman" w:hAnsi="Times New Roman" w:cs="Times New Roman"/>
            <w:lang w:val="sr-Cyrl-CS"/>
          </w:rPr>
          <w:t>https://www.mladenovac.gov.rs/index.php/e-uprava/imovinsko-pravni-poslovi/zakup-poslovnog-prostora</w:t>
        </w:r>
      </w:hyperlink>
      <w:r w:rsidRPr="0079100F">
        <w:rPr>
          <w:rFonts w:ascii="Times New Roman" w:hAnsi="Times New Roman" w:cs="Times New Roman"/>
          <w:lang w:val="sr-Cyrl-CS"/>
        </w:rPr>
        <w:t xml:space="preserve"> )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у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запечаћеној коверти, препоручено поштом или непосредно преко Писарнице Управе градске општине Младеновац, са назнаком: "Пријава за јавно надметање - НЕ ОТВАРАЈ".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8.</w:t>
      </w:r>
      <w:r w:rsidRPr="0079100F">
        <w:rPr>
          <w:rFonts w:ascii="Times New Roman" w:hAnsi="Times New Roman" w:cs="Times New Roman"/>
          <w:lang w:val="sr-Cyrl-CS"/>
        </w:rPr>
        <w:t xml:space="preserve"> Пријава за јавно надметање обавезно садржи следеће податке и доказе, и то: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</w:rPr>
        <w:t xml:space="preserve">I </w:t>
      </w:r>
      <w:r w:rsidRPr="0079100F">
        <w:rPr>
          <w:rFonts w:ascii="Times New Roman" w:hAnsi="Times New Roman" w:cs="Times New Roman"/>
          <w:u w:val="single"/>
          <w:lang w:val="sr-Cyrl-CS"/>
        </w:rPr>
        <w:t>у случају када је подносилац пријаве правно лице</w:t>
      </w:r>
      <w:r w:rsidRPr="0079100F">
        <w:rPr>
          <w:rFonts w:ascii="Times New Roman" w:hAnsi="Times New Roman" w:cs="Times New Roman"/>
          <w:u w:val="single"/>
        </w:rPr>
        <w:t xml:space="preserve"> (привредно друштво или </w:t>
      </w:r>
      <w:r w:rsidRPr="0079100F">
        <w:rPr>
          <w:rFonts w:ascii="Times New Roman" w:hAnsi="Times New Roman" w:cs="Times New Roman"/>
          <w:u w:val="single"/>
          <w:lang w:val="sr-Cyrl-CS"/>
        </w:rPr>
        <w:t>предузетни</w:t>
      </w:r>
      <w:r w:rsidRPr="0079100F">
        <w:rPr>
          <w:rFonts w:ascii="Times New Roman" w:hAnsi="Times New Roman" w:cs="Times New Roman"/>
          <w:lang w:val="sr-Cyrl-CS"/>
        </w:rPr>
        <w:t xml:space="preserve">к): 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  <w:lang w:val="sr-Cyrl-CS"/>
        </w:rPr>
        <w:t xml:space="preserve">- назив и седиште, ПИБ и матични број, 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</w:rPr>
        <w:t xml:space="preserve">- </w:t>
      </w:r>
      <w:r w:rsidRPr="0079100F">
        <w:rPr>
          <w:sz w:val="22"/>
          <w:szCs w:val="22"/>
          <w:lang w:val="sr-Cyrl-CS"/>
        </w:rPr>
        <w:t xml:space="preserve">доказе о регистрацији за обављање одговарајуће делатности (Решење Агенције за привредне Регистре којим је извршен упис привредног друштва, Решење Агенције за привредне </w:t>
      </w:r>
      <w:r w:rsidRPr="0079100F">
        <w:rPr>
          <w:sz w:val="22"/>
          <w:szCs w:val="22"/>
          <w:lang w:val="sr-Cyrl-CS"/>
        </w:rPr>
        <w:lastRenderedPageBreak/>
        <w:t>Регистре којим је извршен упис радње, Решење Привредног суда у Београду којим је извршен упис установе и сл.),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79100F">
        <w:rPr>
          <w:sz w:val="22"/>
          <w:szCs w:val="22"/>
        </w:rPr>
        <w:t>-</w:t>
      </w:r>
      <w:r w:rsidRPr="0079100F">
        <w:rPr>
          <w:sz w:val="22"/>
          <w:szCs w:val="22"/>
          <w:lang w:val="sr-Cyrl-CS"/>
        </w:rPr>
        <w:t xml:space="preserve"> </w:t>
      </w:r>
      <w:r w:rsidRPr="0079100F">
        <w:rPr>
          <w:sz w:val="22"/>
          <w:szCs w:val="22"/>
        </w:rPr>
        <w:t>у</w:t>
      </w:r>
      <w:r w:rsidRPr="0079100F">
        <w:rPr>
          <w:sz w:val="22"/>
          <w:szCs w:val="22"/>
          <w:lang w:val="sr-Cyrl-CS"/>
        </w:rPr>
        <w:t>говор са банком о отварању и вођењу жиро рачуна и картон депонованих потписа,</w:t>
      </w:r>
    </w:p>
    <w:p w:rsidR="0079100F" w:rsidRPr="0079100F" w:rsidRDefault="0079100F" w:rsidP="0079100F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color w:val="auto"/>
          <w:sz w:val="22"/>
          <w:szCs w:val="22"/>
        </w:rPr>
        <w:t xml:space="preserve">потврда Народне банке Србије да рачун </w:t>
      </w:r>
      <w:r w:rsidRPr="0079100F">
        <w:rPr>
          <w:color w:val="auto"/>
          <w:sz w:val="22"/>
          <w:szCs w:val="22"/>
          <w:lang w:val="sr-Cyrl-CS"/>
        </w:rPr>
        <w:t xml:space="preserve">преко којег послује </w:t>
      </w:r>
      <w:r w:rsidRPr="0079100F">
        <w:rPr>
          <w:color w:val="auto"/>
          <w:sz w:val="22"/>
          <w:szCs w:val="22"/>
        </w:rPr>
        <w:t>није</w:t>
      </w:r>
      <w:r w:rsidRPr="0079100F">
        <w:rPr>
          <w:color w:val="auto"/>
          <w:sz w:val="22"/>
          <w:szCs w:val="22"/>
          <w:lang w:val="sr-Cyrl-CS"/>
        </w:rPr>
        <w:t xml:space="preserve"> у блокади,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79100F">
        <w:rPr>
          <w:color w:val="auto"/>
          <w:sz w:val="22"/>
          <w:szCs w:val="22"/>
          <w:lang w:val="sr-Cyrl-CS"/>
        </w:rPr>
        <w:t>- копија личне карте оснивача</w:t>
      </w:r>
      <w:r w:rsidRPr="0079100F">
        <w:rPr>
          <w:sz w:val="22"/>
          <w:szCs w:val="22"/>
          <w:lang w:val="sr-Cyrl-CS"/>
        </w:rPr>
        <w:t xml:space="preserve">,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79100F" w:rsidRPr="0079100F" w:rsidRDefault="0079100F" w:rsidP="0079100F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79100F">
        <w:rPr>
          <w:sz w:val="22"/>
          <w:szCs w:val="22"/>
          <w:lang w:val="sr-Cyrl-CS"/>
        </w:rPr>
        <w:t>- пуномоћје за овлашћено лице које заступа подносиоца пријаве и копија његове личне карте</w:t>
      </w:r>
      <w:r w:rsidRPr="0079100F">
        <w:rPr>
          <w:color w:val="auto"/>
          <w:sz w:val="22"/>
          <w:szCs w:val="22"/>
          <w:lang w:val="sr-Cyrl-CS"/>
        </w:rPr>
        <w:t>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bCs/>
          <w:sz w:val="22"/>
          <w:szCs w:val="22"/>
        </w:rPr>
        <w:t>изјава да је упознат</w:t>
      </w:r>
      <w:r w:rsidRPr="0079100F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79100F">
        <w:rPr>
          <w:bCs/>
          <w:sz w:val="22"/>
          <w:szCs w:val="22"/>
        </w:rPr>
        <w:t xml:space="preserve">потврђује </w:t>
      </w:r>
      <w:r w:rsidRPr="0079100F">
        <w:rPr>
          <w:sz w:val="22"/>
          <w:szCs w:val="22"/>
        </w:rPr>
        <w:t xml:space="preserve">да испуњава услове у вези са обављањем делатности у предметном пословном простору, у складу са овим решењем.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</w:r>
      <w:r w:rsidRPr="0079100F">
        <w:rPr>
          <w:rFonts w:ascii="Times New Roman" w:hAnsi="Times New Roman" w:cs="Times New Roman"/>
        </w:rPr>
        <w:t>II</w:t>
      </w:r>
      <w:r w:rsidRPr="0079100F">
        <w:rPr>
          <w:rFonts w:ascii="Times New Roman" w:hAnsi="Times New Roman" w:cs="Times New Roman"/>
          <w:lang w:val="sr-Cyrl-CS"/>
        </w:rPr>
        <w:t xml:space="preserve"> у </w:t>
      </w:r>
      <w:r w:rsidRPr="0079100F">
        <w:rPr>
          <w:rFonts w:ascii="Times New Roman" w:hAnsi="Times New Roman" w:cs="Times New Roman"/>
          <w:u w:val="single"/>
          <w:lang w:val="sr-Cyrl-CS"/>
        </w:rPr>
        <w:t>случају када је подносилац пријаве физичко лице:</w:t>
      </w:r>
      <w:r w:rsidRPr="0079100F">
        <w:rPr>
          <w:rFonts w:ascii="Times New Roman" w:hAnsi="Times New Roman" w:cs="Times New Roman"/>
          <w:lang w:val="sr-Cyrl-CS"/>
        </w:rPr>
        <w:t xml:space="preserve">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фотокопија личне карте, </w:t>
      </w:r>
      <w:r w:rsidRPr="0079100F">
        <w:rPr>
          <w:rFonts w:ascii="Times New Roman" w:hAnsi="Times New Roman" w:cs="Times New Roman"/>
          <w:lang w:val="sr-Cyrl-CS"/>
        </w:rPr>
        <w:tab/>
        <w:t xml:space="preserve">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пуномоћје за лице које заступа подносиоца пријаве,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копију платне картице са бројем текућег рачуна на који ће се извршити повраћај депозита,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податке о делатности која би се обављала у пословном простору,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</w:rPr>
        <w:t xml:space="preserve">-  </w:t>
      </w:r>
      <w:r w:rsidRPr="0079100F">
        <w:rPr>
          <w:sz w:val="22"/>
          <w:szCs w:val="22"/>
          <w:lang w:val="sr-Cyrl-CS"/>
        </w:rPr>
        <w:t>изјава којом се обавезују да ће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- </w:t>
      </w:r>
      <w:r w:rsidRPr="0079100F">
        <w:rPr>
          <w:rFonts w:ascii="Times New Roman" w:hAnsi="Times New Roman" w:cs="Times New Roman"/>
          <w:lang w:val="sr-Cyrl-CS"/>
        </w:rPr>
        <w:t>изјава подносиоца пријаве оверену код нотара да он, нити чланови његове уже породице у смислу одредби чл. 16. Одлуке, немају никаквих дуговања према општини Младеновац, по основу обавеза проистеклих из претходног уговора о закупу,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bCs/>
          <w:sz w:val="22"/>
          <w:szCs w:val="22"/>
        </w:rPr>
        <w:t>изјава да је упознат</w:t>
      </w:r>
      <w:r w:rsidRPr="0079100F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79100F">
        <w:rPr>
          <w:bCs/>
          <w:sz w:val="22"/>
          <w:szCs w:val="22"/>
        </w:rPr>
        <w:t xml:space="preserve">потврђује </w:t>
      </w:r>
      <w:r w:rsidRPr="0079100F">
        <w:rPr>
          <w:sz w:val="22"/>
          <w:szCs w:val="22"/>
        </w:rPr>
        <w:t>да испуњава услове у вези са обављањем делатности у предметном пословном простору, у складу са овим решењем.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9.</w:t>
      </w:r>
      <w:r w:rsidRPr="0079100F">
        <w:rPr>
          <w:rFonts w:ascii="Times New Roman" w:hAnsi="Times New Roman" w:cs="Times New Roman"/>
          <w:lang w:val="sr-Cyrl-CS"/>
        </w:rPr>
        <w:t xml:space="preserve"> Благовременим ће се сматрати оне пријаве које су пристигле у затвореним ковертама најкасније сат времена пре одржавања јавног надметања.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>Избор најповољнијег понуђача и закључење уговора извршиће се са оним правним или физичким лицем које понуди највећи износ закупнине и испуни све услове из Огласа.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>Учесник јавног надметања који је излицитирао највећи износ, дужан је да одмах након</w:t>
      </w:r>
      <w:r w:rsidRPr="0079100F">
        <w:rPr>
          <w:rFonts w:ascii="Times New Roman" w:hAnsi="Times New Roman" w:cs="Times New Roman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избора за најповољнијег понуђача</w:t>
      </w:r>
      <w:r w:rsidRPr="0079100F">
        <w:rPr>
          <w:rFonts w:ascii="Times New Roman" w:hAnsi="Times New Roman" w:cs="Times New Roman"/>
        </w:rPr>
        <w:t xml:space="preserve">, </w:t>
      </w:r>
      <w:r w:rsidRPr="0079100F">
        <w:rPr>
          <w:rFonts w:ascii="Times New Roman" w:hAnsi="Times New Roman" w:cs="Times New Roman"/>
          <w:lang w:val="sr-Cyrl-CS"/>
        </w:rPr>
        <w:t>уплати на рачун закуподавца: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договорени износ који се има сматрати првом месечном закупнином, као и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износ у висини 3 излицитиране месечне закупнине  на посебан депозитни рачун као средство обезбеђења плаћања и да најкасније у року од 3 дана од избора за најповољнијег понуђача достави доказ о томе или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да у року од 3 дана од избора за најповољнијег понуђача достави оверену и потписану меницу регистровану код Народне банке Србије са меничним овлашћењем на износ од 3 излицитиране месечне закупнине и картон депонованих потписа.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</w:r>
      <w:r w:rsidRPr="0079100F">
        <w:rPr>
          <w:rFonts w:ascii="Times New Roman" w:hAnsi="Times New Roman" w:cs="Times New Roman"/>
          <w:b/>
        </w:rPr>
        <w:t>10</w:t>
      </w:r>
      <w:r w:rsidRPr="0079100F">
        <w:rPr>
          <w:rFonts w:ascii="Times New Roman" w:hAnsi="Times New Roman" w:cs="Times New Roman"/>
          <w:b/>
          <w:lang w:val="sr-Cyrl-CS"/>
        </w:rPr>
        <w:t xml:space="preserve">. </w:t>
      </w:r>
      <w:r w:rsidRPr="0079100F">
        <w:rPr>
          <w:rFonts w:ascii="Times New Roman" w:hAnsi="Times New Roman" w:cs="Times New Roman"/>
          <w:lang w:val="sr-Cyrl-CS"/>
        </w:rPr>
        <w:t xml:space="preserve">Заинтересована лица могу вршити разгледање непокретности која се даје у закуп сваког радног дана од </w:t>
      </w:r>
      <w:r w:rsidRPr="0079100F">
        <w:rPr>
          <w:rFonts w:ascii="Times New Roman" w:hAnsi="Times New Roman" w:cs="Times New Roman"/>
        </w:rPr>
        <w:t>7:3</w:t>
      </w:r>
      <w:r w:rsidRPr="0079100F">
        <w:rPr>
          <w:rFonts w:ascii="Times New Roman" w:hAnsi="Times New Roman" w:cs="Times New Roman"/>
          <w:lang w:val="sr-Cyrl-CS"/>
        </w:rPr>
        <w:t>0 до 1</w:t>
      </w:r>
      <w:r w:rsidRPr="0079100F">
        <w:rPr>
          <w:rFonts w:ascii="Times New Roman" w:hAnsi="Times New Roman" w:cs="Times New Roman"/>
        </w:rPr>
        <w:t>5:3</w:t>
      </w:r>
      <w:r w:rsidRPr="0079100F">
        <w:rPr>
          <w:rFonts w:ascii="Times New Roman" w:hAnsi="Times New Roman" w:cs="Times New Roman"/>
          <w:lang w:val="sr-Cyrl-CS"/>
        </w:rPr>
        <w:t xml:space="preserve">0 часова, почев од дана објаве огласа до </w:t>
      </w:r>
      <w:r w:rsidR="00700257">
        <w:rPr>
          <w:rFonts w:ascii="Times New Roman" w:hAnsi="Times New Roman" w:cs="Times New Roman"/>
        </w:rPr>
        <w:t>10</w:t>
      </w:r>
      <w:r w:rsidRPr="0079100F">
        <w:rPr>
          <w:rFonts w:ascii="Times New Roman" w:hAnsi="Times New Roman" w:cs="Times New Roman"/>
          <w:lang w:val="sr-Cyrl-CS"/>
        </w:rPr>
        <w:t>.</w:t>
      </w:r>
      <w:r w:rsidR="008E75F7">
        <w:rPr>
          <w:rFonts w:ascii="Times New Roman" w:hAnsi="Times New Roman" w:cs="Times New Roman"/>
        </w:rPr>
        <w:t>4</w:t>
      </w:r>
      <w:r w:rsidRPr="0079100F">
        <w:rPr>
          <w:rFonts w:ascii="Times New Roman" w:hAnsi="Times New Roman" w:cs="Times New Roman"/>
          <w:lang w:val="sr-Cyrl-CS"/>
        </w:rPr>
        <w:t xml:space="preserve">.2022. године, најкасније до 9 часова. </w:t>
      </w:r>
    </w:p>
    <w:p w:rsidR="00AA2887" w:rsidRPr="0079100F" w:rsidRDefault="00AA2887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Оглас за јавно надметање ће бити објављен истицањем на огласној табли </w:t>
      </w:r>
      <w:r w:rsidR="000A387E" w:rsidRPr="0079100F">
        <w:rPr>
          <w:rFonts w:ascii="Times New Roman" w:hAnsi="Times New Roman" w:cs="Times New Roman"/>
          <w:lang w:val="sr-Cyrl-CS"/>
        </w:rPr>
        <w:t xml:space="preserve">Услужног центра </w:t>
      </w:r>
      <w:r w:rsidRPr="0079100F">
        <w:rPr>
          <w:rFonts w:ascii="Times New Roman" w:hAnsi="Times New Roman" w:cs="Times New Roman"/>
          <w:lang w:val="sr-Cyrl-CS"/>
        </w:rPr>
        <w:t>ГО Младеновац</w:t>
      </w:r>
      <w:r w:rsidR="00601C9F" w:rsidRPr="0079100F">
        <w:rPr>
          <w:rFonts w:ascii="Times New Roman" w:hAnsi="Times New Roman" w:cs="Times New Roman"/>
          <w:lang w:val="sr-Cyrl-CS"/>
        </w:rPr>
        <w:t xml:space="preserve"> и</w:t>
      </w:r>
      <w:r w:rsidRPr="0079100F">
        <w:rPr>
          <w:rFonts w:ascii="Times New Roman" w:hAnsi="Times New Roman" w:cs="Times New Roman"/>
          <w:lang w:val="sr-Cyrl-CS"/>
        </w:rPr>
        <w:t xml:space="preserve"> на сајту ГО Младеновац (средству јавног информиса</w:t>
      </w:r>
      <w:r w:rsidR="001E63F6" w:rsidRPr="0079100F">
        <w:rPr>
          <w:rFonts w:ascii="Times New Roman" w:hAnsi="Times New Roman" w:cs="Times New Roman"/>
          <w:lang w:val="sr-Cyrl-CS"/>
        </w:rPr>
        <w:t>њ</w:t>
      </w:r>
      <w:r w:rsidRPr="0079100F">
        <w:rPr>
          <w:rFonts w:ascii="Times New Roman" w:hAnsi="Times New Roman" w:cs="Times New Roman"/>
          <w:lang w:val="sr-Cyrl-CS"/>
        </w:rPr>
        <w:t>а</w:t>
      </w:r>
      <w:r w:rsidR="00601C9F" w:rsidRPr="0079100F">
        <w:rPr>
          <w:rFonts w:ascii="Times New Roman" w:hAnsi="Times New Roman" w:cs="Times New Roman"/>
          <w:lang w:val="sr-Cyrl-CS"/>
        </w:rPr>
        <w:t>).</w:t>
      </w:r>
      <w:r w:rsidRPr="0079100F">
        <w:rPr>
          <w:rFonts w:ascii="Times New Roman" w:hAnsi="Times New Roman" w:cs="Times New Roman"/>
          <w:lang w:val="sr-Cyrl-CS"/>
        </w:rPr>
        <w:t xml:space="preserve">  </w:t>
      </w: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1E63F6" w:rsidRPr="0079100F" w:rsidRDefault="001E63F6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Оглас ће бити отворен до </w:t>
      </w:r>
      <w:r w:rsidR="00700257">
        <w:rPr>
          <w:rFonts w:ascii="Times New Roman" w:hAnsi="Times New Roman" w:cs="Times New Roman"/>
          <w:b/>
        </w:rPr>
        <w:t>10</w:t>
      </w:r>
      <w:r w:rsidR="00F530C0" w:rsidRPr="0079100F">
        <w:rPr>
          <w:rFonts w:ascii="Times New Roman" w:hAnsi="Times New Roman" w:cs="Times New Roman"/>
          <w:b/>
        </w:rPr>
        <w:t>.</w:t>
      </w:r>
      <w:r w:rsidR="008E75F7">
        <w:rPr>
          <w:rFonts w:ascii="Times New Roman" w:hAnsi="Times New Roman" w:cs="Times New Roman"/>
          <w:b/>
        </w:rPr>
        <w:t>4</w:t>
      </w:r>
      <w:r w:rsidR="00F530C0" w:rsidRPr="0079100F">
        <w:rPr>
          <w:rFonts w:ascii="Times New Roman" w:hAnsi="Times New Roman" w:cs="Times New Roman"/>
          <w:b/>
          <w:lang w:val="sr-Cyrl-CS"/>
        </w:rPr>
        <w:t>.202</w:t>
      </w:r>
      <w:r w:rsidR="002D1A5F" w:rsidRPr="0079100F">
        <w:rPr>
          <w:rFonts w:ascii="Times New Roman" w:hAnsi="Times New Roman" w:cs="Times New Roman"/>
          <w:b/>
        </w:rPr>
        <w:t>3</w:t>
      </w:r>
      <w:r w:rsidRPr="0079100F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Pr="0079100F">
        <w:rPr>
          <w:rFonts w:ascii="Times New Roman" w:hAnsi="Times New Roman" w:cs="Times New Roman"/>
          <w:b/>
        </w:rPr>
        <w:t>1</w:t>
      </w:r>
      <w:r w:rsidR="00A20A80" w:rsidRPr="0079100F">
        <w:rPr>
          <w:rFonts w:ascii="Times New Roman" w:hAnsi="Times New Roman" w:cs="Times New Roman"/>
          <w:b/>
        </w:rPr>
        <w:t>0</w:t>
      </w:r>
      <w:r w:rsidRPr="0079100F">
        <w:rPr>
          <w:rFonts w:ascii="Times New Roman" w:hAnsi="Times New Roman" w:cs="Times New Roman"/>
          <w:b/>
          <w:lang w:val="sr-Cyrl-CS"/>
        </w:rPr>
        <w:t>:</w:t>
      </w:r>
      <w:r w:rsidR="009658A7" w:rsidRPr="0079100F">
        <w:rPr>
          <w:rFonts w:ascii="Times New Roman" w:hAnsi="Times New Roman" w:cs="Times New Roman"/>
          <w:b/>
        </w:rPr>
        <w:t>0</w:t>
      </w:r>
      <w:r w:rsidRPr="0079100F">
        <w:rPr>
          <w:rFonts w:ascii="Times New Roman" w:hAnsi="Times New Roman" w:cs="Times New Roman"/>
          <w:b/>
          <w:lang w:val="sr-Cyrl-CS"/>
        </w:rPr>
        <w:t>0 часова, сат времена пре почетка јавног надметања.</w:t>
      </w:r>
    </w:p>
    <w:p w:rsidR="00601C9F" w:rsidRPr="0079100F" w:rsidRDefault="00601C9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sr-Cyrl-CS"/>
        </w:rPr>
      </w:pPr>
    </w:p>
    <w:p w:rsidR="00AA2887" w:rsidRPr="00E441B0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79100F">
        <w:rPr>
          <w:rFonts w:ascii="Times New Roman" w:hAnsi="Times New Roman" w:cs="Times New Roman"/>
          <w:b/>
          <w:lang w:val="sr-Cyrl-CS"/>
        </w:rPr>
        <w:t>За све информације обратити се службен</w:t>
      </w:r>
      <w:r w:rsidRPr="0079100F">
        <w:rPr>
          <w:rFonts w:ascii="Times New Roman" w:hAnsi="Times New Roman" w:cs="Times New Roman"/>
          <w:b/>
        </w:rPr>
        <w:t>ом</w:t>
      </w:r>
      <w:r w:rsidRPr="0079100F">
        <w:rPr>
          <w:rFonts w:ascii="Times New Roman" w:hAnsi="Times New Roman" w:cs="Times New Roman"/>
          <w:b/>
          <w:lang w:val="sr-Cyrl-CS"/>
        </w:rPr>
        <w:t xml:space="preserve"> лицу Одељења за имовинско</w:t>
      </w:r>
      <w:r w:rsidR="001E63F6" w:rsidRPr="0079100F">
        <w:rPr>
          <w:rFonts w:ascii="Times New Roman" w:hAnsi="Times New Roman" w:cs="Times New Roman"/>
          <w:b/>
          <w:lang w:val="sr-Cyrl-CS"/>
        </w:rPr>
        <w:t>-</w:t>
      </w:r>
      <w:r w:rsidRPr="0079100F">
        <w:rPr>
          <w:rFonts w:ascii="Times New Roman" w:hAnsi="Times New Roman" w:cs="Times New Roman"/>
          <w:b/>
          <w:lang w:val="sr-Cyrl-CS"/>
        </w:rPr>
        <w:t xml:space="preserve">правне </w:t>
      </w:r>
      <w:r w:rsidR="001E63F6" w:rsidRPr="0079100F">
        <w:rPr>
          <w:rFonts w:ascii="Times New Roman" w:hAnsi="Times New Roman" w:cs="Times New Roman"/>
          <w:b/>
          <w:lang w:val="sr-Cyrl-CS"/>
        </w:rPr>
        <w:t xml:space="preserve">и стамбене </w:t>
      </w:r>
      <w:r w:rsidR="00E331BA" w:rsidRPr="0079100F">
        <w:rPr>
          <w:rFonts w:ascii="Times New Roman" w:hAnsi="Times New Roman" w:cs="Times New Roman"/>
          <w:b/>
          <w:lang w:val="sr-Cyrl-CS"/>
        </w:rPr>
        <w:t>послове и пословни простор Управе ГО Младеновац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="00222035" w:rsidRPr="0079100F">
        <w:rPr>
          <w:rFonts w:ascii="Times New Roman" w:hAnsi="Times New Roman" w:cs="Times New Roman"/>
          <w:b/>
        </w:rPr>
        <w:t>Јелени Милашиновић</w:t>
      </w:r>
      <w:r w:rsidR="001E63F6" w:rsidRPr="0079100F">
        <w:rPr>
          <w:rFonts w:ascii="Times New Roman" w:hAnsi="Times New Roman" w:cs="Times New Roman"/>
          <w:b/>
          <w:lang w:val="sr-Cyrl-CS"/>
        </w:rPr>
        <w:t xml:space="preserve"> на број телефона: 011/8241-67</w:t>
      </w:r>
      <w:r w:rsidR="00291332" w:rsidRPr="0079100F">
        <w:rPr>
          <w:rFonts w:ascii="Times New Roman" w:hAnsi="Times New Roman" w:cs="Times New Roman"/>
          <w:b/>
        </w:rPr>
        <w:t>3</w:t>
      </w:r>
      <w:r w:rsidR="001E63F6" w:rsidRPr="0079100F">
        <w:rPr>
          <w:rFonts w:ascii="Times New Roman" w:hAnsi="Times New Roman" w:cs="Times New Roman"/>
          <w:b/>
          <w:lang w:val="sr-Cyrl-CS"/>
        </w:rPr>
        <w:t>.</w:t>
      </w:r>
    </w:p>
    <w:sectPr w:rsidR="00AA2887" w:rsidRPr="00E441B0" w:rsidSect="001C5BD8">
      <w:pgSz w:w="11907" w:h="16840" w:code="9"/>
      <w:pgMar w:top="1417" w:right="1134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2887"/>
    <w:rsid w:val="0000315D"/>
    <w:rsid w:val="00023EC7"/>
    <w:rsid w:val="00050447"/>
    <w:rsid w:val="00062721"/>
    <w:rsid w:val="000A387E"/>
    <w:rsid w:val="000B08E9"/>
    <w:rsid w:val="000B2B99"/>
    <w:rsid w:val="000C2603"/>
    <w:rsid w:val="000C691A"/>
    <w:rsid w:val="000C7123"/>
    <w:rsid w:val="000D2CEA"/>
    <w:rsid w:val="000D5940"/>
    <w:rsid w:val="00107990"/>
    <w:rsid w:val="00112C9F"/>
    <w:rsid w:val="001267DC"/>
    <w:rsid w:val="0013782C"/>
    <w:rsid w:val="001408A3"/>
    <w:rsid w:val="001A24C3"/>
    <w:rsid w:val="001B1CA3"/>
    <w:rsid w:val="001B2666"/>
    <w:rsid w:val="001C5BD8"/>
    <w:rsid w:val="001D4174"/>
    <w:rsid w:val="001E63F6"/>
    <w:rsid w:val="002129A1"/>
    <w:rsid w:val="00212B99"/>
    <w:rsid w:val="00222035"/>
    <w:rsid w:val="00223962"/>
    <w:rsid w:val="00245781"/>
    <w:rsid w:val="00266699"/>
    <w:rsid w:val="002679DC"/>
    <w:rsid w:val="00270CD7"/>
    <w:rsid w:val="0027558E"/>
    <w:rsid w:val="002818E8"/>
    <w:rsid w:val="00291332"/>
    <w:rsid w:val="00295D7E"/>
    <w:rsid w:val="00296911"/>
    <w:rsid w:val="002B10E2"/>
    <w:rsid w:val="002C0103"/>
    <w:rsid w:val="002D1A5F"/>
    <w:rsid w:val="002D3294"/>
    <w:rsid w:val="002F275C"/>
    <w:rsid w:val="00317540"/>
    <w:rsid w:val="003232D1"/>
    <w:rsid w:val="003737A3"/>
    <w:rsid w:val="00380004"/>
    <w:rsid w:val="003819BE"/>
    <w:rsid w:val="003A79B7"/>
    <w:rsid w:val="003B4E28"/>
    <w:rsid w:val="00414905"/>
    <w:rsid w:val="0042774C"/>
    <w:rsid w:val="00433ECF"/>
    <w:rsid w:val="00450F2D"/>
    <w:rsid w:val="00454DFC"/>
    <w:rsid w:val="00456539"/>
    <w:rsid w:val="00472D87"/>
    <w:rsid w:val="00481CAE"/>
    <w:rsid w:val="0048772E"/>
    <w:rsid w:val="0049151E"/>
    <w:rsid w:val="004A5546"/>
    <w:rsid w:val="004B2F9D"/>
    <w:rsid w:val="004C003F"/>
    <w:rsid w:val="004D2371"/>
    <w:rsid w:val="004D792C"/>
    <w:rsid w:val="005151EE"/>
    <w:rsid w:val="00517AC9"/>
    <w:rsid w:val="00521C3F"/>
    <w:rsid w:val="00557250"/>
    <w:rsid w:val="005756D0"/>
    <w:rsid w:val="005800FD"/>
    <w:rsid w:val="00584AC2"/>
    <w:rsid w:val="00590CEE"/>
    <w:rsid w:val="00593C7F"/>
    <w:rsid w:val="005A4388"/>
    <w:rsid w:val="005F0ED3"/>
    <w:rsid w:val="005F61E1"/>
    <w:rsid w:val="0060026C"/>
    <w:rsid w:val="00601C9F"/>
    <w:rsid w:val="00604092"/>
    <w:rsid w:val="00612791"/>
    <w:rsid w:val="00615EA7"/>
    <w:rsid w:val="0062058F"/>
    <w:rsid w:val="00634579"/>
    <w:rsid w:val="006364DB"/>
    <w:rsid w:val="0065122E"/>
    <w:rsid w:val="006536BD"/>
    <w:rsid w:val="00686096"/>
    <w:rsid w:val="006B1DDF"/>
    <w:rsid w:val="006F4E7F"/>
    <w:rsid w:val="006F5669"/>
    <w:rsid w:val="00700257"/>
    <w:rsid w:val="00760D16"/>
    <w:rsid w:val="00765203"/>
    <w:rsid w:val="00770594"/>
    <w:rsid w:val="0079100F"/>
    <w:rsid w:val="007E2EB6"/>
    <w:rsid w:val="007F5E02"/>
    <w:rsid w:val="008059CD"/>
    <w:rsid w:val="008207B4"/>
    <w:rsid w:val="00820D73"/>
    <w:rsid w:val="008214C2"/>
    <w:rsid w:val="0085191C"/>
    <w:rsid w:val="008520FC"/>
    <w:rsid w:val="00865F24"/>
    <w:rsid w:val="00873C64"/>
    <w:rsid w:val="008878FD"/>
    <w:rsid w:val="008A5872"/>
    <w:rsid w:val="008B0051"/>
    <w:rsid w:val="008B164B"/>
    <w:rsid w:val="008D366A"/>
    <w:rsid w:val="008E75F7"/>
    <w:rsid w:val="008F66AB"/>
    <w:rsid w:val="008F68C0"/>
    <w:rsid w:val="00900926"/>
    <w:rsid w:val="00903F73"/>
    <w:rsid w:val="00907AF3"/>
    <w:rsid w:val="009229F4"/>
    <w:rsid w:val="009309E9"/>
    <w:rsid w:val="00937821"/>
    <w:rsid w:val="00950C5F"/>
    <w:rsid w:val="009658A7"/>
    <w:rsid w:val="009A0E51"/>
    <w:rsid w:val="009A26A7"/>
    <w:rsid w:val="009B47E3"/>
    <w:rsid w:val="009B6B68"/>
    <w:rsid w:val="009B7B62"/>
    <w:rsid w:val="009C39DB"/>
    <w:rsid w:val="009C5655"/>
    <w:rsid w:val="009D5351"/>
    <w:rsid w:val="00A17470"/>
    <w:rsid w:val="00A20A80"/>
    <w:rsid w:val="00A30894"/>
    <w:rsid w:val="00A3250E"/>
    <w:rsid w:val="00A50492"/>
    <w:rsid w:val="00AA2887"/>
    <w:rsid w:val="00AA7B90"/>
    <w:rsid w:val="00B0380E"/>
    <w:rsid w:val="00B20FCA"/>
    <w:rsid w:val="00B459B3"/>
    <w:rsid w:val="00B45F5B"/>
    <w:rsid w:val="00B60307"/>
    <w:rsid w:val="00B8790E"/>
    <w:rsid w:val="00B94829"/>
    <w:rsid w:val="00BA2A19"/>
    <w:rsid w:val="00BB4E44"/>
    <w:rsid w:val="00BB607A"/>
    <w:rsid w:val="00BD43D4"/>
    <w:rsid w:val="00C36F73"/>
    <w:rsid w:val="00C51106"/>
    <w:rsid w:val="00C60005"/>
    <w:rsid w:val="00C70015"/>
    <w:rsid w:val="00C77BE0"/>
    <w:rsid w:val="00C80AC8"/>
    <w:rsid w:val="00C818A8"/>
    <w:rsid w:val="00CA0678"/>
    <w:rsid w:val="00CA0D41"/>
    <w:rsid w:val="00CA5D33"/>
    <w:rsid w:val="00CC3135"/>
    <w:rsid w:val="00CC52BA"/>
    <w:rsid w:val="00CE42F6"/>
    <w:rsid w:val="00D027C9"/>
    <w:rsid w:val="00D0693E"/>
    <w:rsid w:val="00D12960"/>
    <w:rsid w:val="00D23392"/>
    <w:rsid w:val="00D55A60"/>
    <w:rsid w:val="00DA650E"/>
    <w:rsid w:val="00DB038A"/>
    <w:rsid w:val="00DB4AB4"/>
    <w:rsid w:val="00DC1970"/>
    <w:rsid w:val="00DD1371"/>
    <w:rsid w:val="00DD5A3A"/>
    <w:rsid w:val="00DF1776"/>
    <w:rsid w:val="00E15FDD"/>
    <w:rsid w:val="00E331BA"/>
    <w:rsid w:val="00E441B0"/>
    <w:rsid w:val="00E47816"/>
    <w:rsid w:val="00E61288"/>
    <w:rsid w:val="00E8266D"/>
    <w:rsid w:val="00EA044D"/>
    <w:rsid w:val="00EA20FE"/>
    <w:rsid w:val="00EB1383"/>
    <w:rsid w:val="00EB19BD"/>
    <w:rsid w:val="00EC6D95"/>
    <w:rsid w:val="00ED2788"/>
    <w:rsid w:val="00ED52A0"/>
    <w:rsid w:val="00F012C7"/>
    <w:rsid w:val="00F031BD"/>
    <w:rsid w:val="00F06DE6"/>
    <w:rsid w:val="00F12A78"/>
    <w:rsid w:val="00F13694"/>
    <w:rsid w:val="00F530C0"/>
    <w:rsid w:val="00F64452"/>
    <w:rsid w:val="00F94F8D"/>
    <w:rsid w:val="00FA1692"/>
    <w:rsid w:val="00FA50AA"/>
    <w:rsid w:val="00FC0961"/>
    <w:rsid w:val="00FC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87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887"/>
    <w:rPr>
      <w:rFonts w:eastAsiaTheme="minorEastAsia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536BD"/>
    <w:rPr>
      <w:color w:val="0000FF" w:themeColor="hyperlink"/>
      <w:u w:val="single"/>
    </w:rPr>
  </w:style>
  <w:style w:type="paragraph" w:customStyle="1" w:styleId="Default">
    <w:name w:val="Default"/>
    <w:rsid w:val="00DC19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ladenovac.gov.rs/index.php/e-uprava/imovinsko-pravni-poslovi/zakup-poslovnog-pros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mblagojevic</dc:creator>
  <cp:lastModifiedBy>njanosevic</cp:lastModifiedBy>
  <cp:revision>6</cp:revision>
  <cp:lastPrinted>2023-04-06T11:36:00Z</cp:lastPrinted>
  <dcterms:created xsi:type="dcterms:W3CDTF">2023-03-30T12:35:00Z</dcterms:created>
  <dcterms:modified xsi:type="dcterms:W3CDTF">2023-04-06T11:36:00Z</dcterms:modified>
</cp:coreProperties>
</file>